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1984" w14:textId="17DA3B83" w:rsidR="00866388" w:rsidRDefault="00133229" w:rsidP="00B44403">
      <w:pPr>
        <w:spacing w:after="0"/>
        <w:jc w:val="right"/>
        <w:rPr>
          <w:rFonts w:ascii="Times New Roman" w:hAnsi="Times New Roman" w:cs="Times New Roman"/>
          <w:sz w:val="20"/>
          <w:szCs w:val="20"/>
        </w:rPr>
      </w:pPr>
      <w:r w:rsidRPr="00450873">
        <w:rPr>
          <w:noProof/>
        </w:rPr>
        <w:drawing>
          <wp:inline distT="0" distB="0" distL="0" distR="0" wp14:anchorId="2F5EA798" wp14:editId="6F61D94C">
            <wp:extent cx="5648325" cy="588023"/>
            <wp:effectExtent l="0" t="0" r="0" b="2540"/>
            <wp:docPr id="1570953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8823" cy="592239"/>
                    </a:xfrm>
                    <a:prstGeom prst="rect">
                      <a:avLst/>
                    </a:prstGeom>
                    <a:noFill/>
                    <a:ln>
                      <a:noFill/>
                    </a:ln>
                  </pic:spPr>
                </pic:pic>
              </a:graphicData>
            </a:graphic>
          </wp:inline>
        </w:drawing>
      </w:r>
    </w:p>
    <w:p w14:paraId="5CE8EDFE" w14:textId="77777777" w:rsidR="00866388" w:rsidRPr="00866388" w:rsidRDefault="00866388" w:rsidP="00866388">
      <w:pPr>
        <w:spacing w:line="259" w:lineRule="auto"/>
        <w:jc w:val="center"/>
        <w:rPr>
          <w:rFonts w:ascii="Times New Roman" w:hAnsi="Times New Roman" w:cs="Times New Roman"/>
          <w:i/>
          <w:iCs/>
          <w:sz w:val="18"/>
          <w:szCs w:val="18"/>
        </w:rPr>
      </w:pPr>
      <w:r w:rsidRPr="00866388">
        <w:rPr>
          <w:rFonts w:ascii="Times New Roman" w:hAnsi="Times New Roman" w:cs="Times New Roman"/>
          <w:i/>
          <w:iCs/>
          <w:sz w:val="18"/>
          <w:szCs w:val="18"/>
        </w:rPr>
        <w:t>PROJEKT: „CUS jako nowa jakość usług społecznych w Sycowie” realizowany przez Gminę Syców w ramach Programu: Fundusze Europejskie dla Dolnego Śląska 2021-2027współfinansowanego ze środków Europejskiego Funduszu Społecznego Plus</w:t>
      </w:r>
    </w:p>
    <w:p w14:paraId="6C2188FD" w14:textId="47DAD465" w:rsidR="00B44403" w:rsidRPr="007B4AE1" w:rsidRDefault="00981148" w:rsidP="00B44403">
      <w:pPr>
        <w:spacing w:after="0"/>
        <w:jc w:val="right"/>
        <w:rPr>
          <w:rFonts w:ascii="Times New Roman" w:hAnsi="Times New Roman" w:cs="Times New Roman"/>
          <w:i/>
          <w:iCs/>
          <w:sz w:val="18"/>
          <w:szCs w:val="18"/>
        </w:rPr>
      </w:pPr>
      <w:r w:rsidRPr="007B4AE1">
        <w:rPr>
          <w:rFonts w:ascii="Times New Roman" w:hAnsi="Times New Roman" w:cs="Times New Roman"/>
          <w:i/>
          <w:iCs/>
          <w:sz w:val="18"/>
          <w:szCs w:val="18"/>
        </w:rPr>
        <w:t xml:space="preserve">Załącznik nr 1 </w:t>
      </w:r>
      <w:r w:rsidRPr="007B4AE1">
        <w:rPr>
          <w:rFonts w:ascii="Times New Roman" w:hAnsi="Times New Roman" w:cs="Times New Roman"/>
          <w:i/>
          <w:iCs/>
          <w:sz w:val="18"/>
          <w:szCs w:val="18"/>
        </w:rPr>
        <w:br/>
        <w:t>do Zarządzenia nr</w:t>
      </w:r>
      <w:r w:rsidR="00482845">
        <w:rPr>
          <w:rFonts w:ascii="Times New Roman" w:hAnsi="Times New Roman" w:cs="Times New Roman"/>
          <w:i/>
          <w:iCs/>
          <w:sz w:val="18"/>
          <w:szCs w:val="18"/>
        </w:rPr>
        <w:t xml:space="preserve"> </w:t>
      </w:r>
      <w:r w:rsidR="00023DE1">
        <w:rPr>
          <w:rFonts w:ascii="Times New Roman" w:hAnsi="Times New Roman" w:cs="Times New Roman"/>
          <w:i/>
          <w:iCs/>
          <w:sz w:val="18"/>
          <w:szCs w:val="18"/>
        </w:rPr>
        <w:t>2</w:t>
      </w:r>
      <w:r w:rsidR="0021203B">
        <w:rPr>
          <w:rFonts w:ascii="Times New Roman" w:hAnsi="Times New Roman" w:cs="Times New Roman"/>
          <w:i/>
          <w:iCs/>
          <w:sz w:val="18"/>
          <w:szCs w:val="18"/>
        </w:rPr>
        <w:t>8</w:t>
      </w:r>
      <w:r w:rsidRPr="007B4AE1">
        <w:rPr>
          <w:rFonts w:ascii="Times New Roman" w:hAnsi="Times New Roman" w:cs="Times New Roman"/>
          <w:i/>
          <w:iCs/>
          <w:sz w:val="18"/>
          <w:szCs w:val="18"/>
        </w:rPr>
        <w:t xml:space="preserve">/2025 </w:t>
      </w:r>
    </w:p>
    <w:p w14:paraId="3B7A608D" w14:textId="78AEFA9A" w:rsidR="00981148" w:rsidRDefault="00866388" w:rsidP="00B44403">
      <w:pPr>
        <w:spacing w:after="0"/>
        <w:jc w:val="right"/>
        <w:rPr>
          <w:rFonts w:ascii="Times New Roman" w:hAnsi="Times New Roman" w:cs="Times New Roman"/>
          <w:sz w:val="20"/>
          <w:szCs w:val="20"/>
        </w:rPr>
      </w:pPr>
      <w:r w:rsidRPr="007B4AE1">
        <w:rPr>
          <w:rFonts w:ascii="Times New Roman" w:hAnsi="Times New Roman" w:cs="Times New Roman"/>
          <w:i/>
          <w:iCs/>
          <w:sz w:val="18"/>
          <w:szCs w:val="18"/>
        </w:rPr>
        <w:t>Dyrektora Centrum Usług Społecznych w Sycowie</w:t>
      </w:r>
      <w:r w:rsidR="00981148" w:rsidRPr="007B4AE1">
        <w:rPr>
          <w:rFonts w:ascii="Times New Roman" w:hAnsi="Times New Roman" w:cs="Times New Roman"/>
          <w:i/>
          <w:iCs/>
          <w:sz w:val="18"/>
          <w:szCs w:val="18"/>
        </w:rPr>
        <w:br/>
        <w:t xml:space="preserve">z dnia </w:t>
      </w:r>
      <w:r w:rsidR="00482845">
        <w:rPr>
          <w:rFonts w:ascii="Times New Roman" w:hAnsi="Times New Roman" w:cs="Times New Roman"/>
          <w:i/>
          <w:iCs/>
          <w:sz w:val="18"/>
          <w:szCs w:val="18"/>
        </w:rPr>
        <w:t xml:space="preserve"> </w:t>
      </w:r>
      <w:r w:rsidR="00182C01">
        <w:rPr>
          <w:rFonts w:ascii="Times New Roman" w:hAnsi="Times New Roman" w:cs="Times New Roman"/>
          <w:i/>
          <w:iCs/>
          <w:sz w:val="18"/>
          <w:szCs w:val="18"/>
        </w:rPr>
        <w:t>25</w:t>
      </w:r>
      <w:r w:rsidRPr="007B4AE1">
        <w:rPr>
          <w:rFonts w:ascii="Times New Roman" w:hAnsi="Times New Roman" w:cs="Times New Roman"/>
          <w:i/>
          <w:iCs/>
          <w:sz w:val="18"/>
          <w:szCs w:val="18"/>
        </w:rPr>
        <w:t xml:space="preserve"> </w:t>
      </w:r>
      <w:r w:rsidR="00182C01">
        <w:rPr>
          <w:rFonts w:ascii="Times New Roman" w:hAnsi="Times New Roman" w:cs="Times New Roman"/>
          <w:i/>
          <w:iCs/>
          <w:sz w:val="18"/>
          <w:szCs w:val="18"/>
        </w:rPr>
        <w:t>sierpnia</w:t>
      </w:r>
      <w:r w:rsidRPr="007B4AE1">
        <w:rPr>
          <w:rFonts w:ascii="Times New Roman" w:hAnsi="Times New Roman" w:cs="Times New Roman"/>
          <w:i/>
          <w:iCs/>
          <w:sz w:val="18"/>
          <w:szCs w:val="18"/>
        </w:rPr>
        <w:t xml:space="preserve"> </w:t>
      </w:r>
      <w:r w:rsidR="00981148" w:rsidRPr="007B4AE1">
        <w:rPr>
          <w:rFonts w:ascii="Times New Roman" w:hAnsi="Times New Roman" w:cs="Times New Roman"/>
          <w:i/>
          <w:iCs/>
          <w:sz w:val="18"/>
          <w:szCs w:val="18"/>
        </w:rPr>
        <w:t>2025r</w:t>
      </w:r>
      <w:r w:rsidR="00981148">
        <w:rPr>
          <w:rFonts w:ascii="Times New Roman" w:hAnsi="Times New Roman" w:cs="Times New Roman"/>
          <w:sz w:val="20"/>
          <w:szCs w:val="20"/>
        </w:rPr>
        <w:t>.</w:t>
      </w:r>
    </w:p>
    <w:p w14:paraId="21367C20" w14:textId="77777777" w:rsidR="00133229" w:rsidRDefault="00133229" w:rsidP="00BD7BCA">
      <w:pPr>
        <w:jc w:val="center"/>
        <w:rPr>
          <w:rFonts w:ascii="Times New Roman" w:hAnsi="Times New Roman" w:cs="Times New Roman"/>
          <w:b/>
          <w:bCs/>
        </w:rPr>
      </w:pPr>
    </w:p>
    <w:p w14:paraId="6FB10B2E" w14:textId="77777777" w:rsidR="006D17BB" w:rsidRDefault="006D17BB" w:rsidP="00BD7BCA">
      <w:pPr>
        <w:jc w:val="center"/>
        <w:rPr>
          <w:rFonts w:ascii="Times New Roman" w:hAnsi="Times New Roman" w:cs="Times New Roman"/>
          <w:b/>
          <w:bCs/>
        </w:rPr>
      </w:pPr>
    </w:p>
    <w:p w14:paraId="00F51EAC" w14:textId="56A669B3" w:rsidR="006D17BB" w:rsidRPr="00F22D30" w:rsidRDefault="00BD7BCA" w:rsidP="00BD7BCA">
      <w:pPr>
        <w:jc w:val="center"/>
        <w:rPr>
          <w:rFonts w:ascii="Times New Roman" w:hAnsi="Times New Roman" w:cs="Times New Roman"/>
          <w:b/>
          <w:bCs/>
        </w:rPr>
      </w:pPr>
      <w:r w:rsidRPr="00F22D30">
        <w:rPr>
          <w:rFonts w:ascii="Times New Roman" w:hAnsi="Times New Roman" w:cs="Times New Roman"/>
          <w:b/>
          <w:bCs/>
        </w:rPr>
        <w:t>OGŁOSZENIE</w:t>
      </w:r>
    </w:p>
    <w:p w14:paraId="57B98DA8" w14:textId="6143FC3A" w:rsidR="000E2C6A" w:rsidRPr="00F22D30" w:rsidRDefault="00866388" w:rsidP="00BD7BCA">
      <w:pPr>
        <w:jc w:val="center"/>
        <w:rPr>
          <w:rFonts w:ascii="Times New Roman" w:hAnsi="Times New Roman" w:cs="Times New Roman"/>
          <w:b/>
          <w:bCs/>
        </w:rPr>
      </w:pPr>
      <w:r w:rsidRPr="00866388">
        <w:rPr>
          <w:rFonts w:ascii="Times New Roman" w:hAnsi="Times New Roman" w:cs="Times New Roman"/>
          <w:b/>
          <w:bCs/>
        </w:rPr>
        <w:t>Dyrektora Centrum Usług Społecznych w Sycowie</w:t>
      </w:r>
      <w:r w:rsidRPr="00F22D30">
        <w:rPr>
          <w:rFonts w:ascii="Times New Roman" w:hAnsi="Times New Roman" w:cs="Times New Roman"/>
          <w:b/>
          <w:bCs/>
        </w:rPr>
        <w:t xml:space="preserve"> </w:t>
      </w:r>
      <w:r w:rsidR="000E2C6A" w:rsidRPr="00F22D30">
        <w:rPr>
          <w:rFonts w:ascii="Times New Roman" w:hAnsi="Times New Roman" w:cs="Times New Roman"/>
          <w:b/>
          <w:bCs/>
        </w:rPr>
        <w:t xml:space="preserve">o otwartym konkursie ofert </w:t>
      </w:r>
      <w:r>
        <w:rPr>
          <w:rFonts w:ascii="Times New Roman" w:hAnsi="Times New Roman" w:cs="Times New Roman"/>
          <w:b/>
          <w:bCs/>
        </w:rPr>
        <w:br/>
      </w:r>
      <w:r w:rsidR="000E2C6A" w:rsidRPr="00F22D30">
        <w:rPr>
          <w:rFonts w:ascii="Times New Roman" w:hAnsi="Times New Roman" w:cs="Times New Roman"/>
          <w:b/>
          <w:bCs/>
        </w:rPr>
        <w:t>w zakresie</w:t>
      </w:r>
      <w:r>
        <w:rPr>
          <w:rFonts w:ascii="Times New Roman" w:hAnsi="Times New Roman" w:cs="Times New Roman"/>
          <w:b/>
          <w:bCs/>
        </w:rPr>
        <w:t xml:space="preserve"> </w:t>
      </w:r>
      <w:r w:rsidR="006D17BB">
        <w:rPr>
          <w:rFonts w:ascii="Times New Roman" w:hAnsi="Times New Roman" w:cs="Times New Roman"/>
          <w:b/>
          <w:bCs/>
        </w:rPr>
        <w:t>wspierania rodziny i systemu pieczy zastępczej</w:t>
      </w:r>
      <w:r w:rsidR="00CB4BF9">
        <w:rPr>
          <w:rFonts w:ascii="Times New Roman" w:hAnsi="Times New Roman" w:cs="Times New Roman"/>
          <w:b/>
          <w:bCs/>
        </w:rPr>
        <w:t xml:space="preserve"> </w:t>
      </w:r>
      <w:r w:rsidR="006D17BB">
        <w:rPr>
          <w:rFonts w:ascii="Times New Roman" w:hAnsi="Times New Roman" w:cs="Times New Roman"/>
          <w:b/>
          <w:bCs/>
        </w:rPr>
        <w:br/>
      </w:r>
      <w:r w:rsidR="00691B38">
        <w:rPr>
          <w:rFonts w:ascii="Times New Roman" w:hAnsi="Times New Roman" w:cs="Times New Roman"/>
          <w:b/>
          <w:bCs/>
        </w:rPr>
        <w:t xml:space="preserve">w ramach realizacji usługi </w:t>
      </w:r>
      <w:r w:rsidR="00B83B2F">
        <w:rPr>
          <w:rFonts w:ascii="Times New Roman" w:hAnsi="Times New Roman" w:cs="Times New Roman"/>
          <w:b/>
          <w:bCs/>
        </w:rPr>
        <w:t>Klub Rodzin Sycowskich</w:t>
      </w:r>
      <w:r w:rsidR="006D17BB">
        <w:rPr>
          <w:rFonts w:ascii="Times New Roman" w:hAnsi="Times New Roman" w:cs="Times New Roman"/>
          <w:b/>
          <w:bCs/>
        </w:rPr>
        <w:br/>
      </w:r>
      <w:r w:rsidR="00B83B2F">
        <w:rPr>
          <w:rFonts w:ascii="Times New Roman" w:hAnsi="Times New Roman" w:cs="Times New Roman"/>
          <w:b/>
          <w:bCs/>
        </w:rPr>
        <w:t xml:space="preserve"> </w:t>
      </w:r>
      <w:r w:rsidR="000E2C6A" w:rsidRPr="00F22D30">
        <w:rPr>
          <w:rFonts w:ascii="Times New Roman" w:hAnsi="Times New Roman" w:cs="Times New Roman"/>
          <w:b/>
          <w:bCs/>
        </w:rPr>
        <w:t xml:space="preserve">z dnia </w:t>
      </w:r>
      <w:r w:rsidR="00182C01">
        <w:rPr>
          <w:rFonts w:ascii="Times New Roman" w:hAnsi="Times New Roman" w:cs="Times New Roman"/>
          <w:b/>
          <w:bCs/>
        </w:rPr>
        <w:t>25</w:t>
      </w:r>
      <w:r w:rsidR="00482845">
        <w:rPr>
          <w:rFonts w:ascii="Times New Roman" w:hAnsi="Times New Roman" w:cs="Times New Roman"/>
          <w:b/>
          <w:bCs/>
        </w:rPr>
        <w:t xml:space="preserve"> </w:t>
      </w:r>
      <w:r w:rsidR="00182C01">
        <w:rPr>
          <w:rFonts w:ascii="Times New Roman" w:hAnsi="Times New Roman" w:cs="Times New Roman"/>
          <w:b/>
          <w:bCs/>
        </w:rPr>
        <w:t>sierpnia</w:t>
      </w:r>
      <w:r w:rsidR="00F22D30">
        <w:rPr>
          <w:rFonts w:ascii="Times New Roman" w:hAnsi="Times New Roman" w:cs="Times New Roman"/>
          <w:b/>
          <w:bCs/>
        </w:rPr>
        <w:t xml:space="preserve"> 2025 </w:t>
      </w:r>
      <w:r w:rsidR="000E2C6A" w:rsidRPr="00F22D30">
        <w:rPr>
          <w:rFonts w:ascii="Times New Roman" w:hAnsi="Times New Roman" w:cs="Times New Roman"/>
          <w:b/>
          <w:bCs/>
        </w:rPr>
        <w:t>r.</w:t>
      </w:r>
    </w:p>
    <w:p w14:paraId="0C8FACE2" w14:textId="291C98B7" w:rsidR="00C453E7" w:rsidRPr="006D17BB" w:rsidRDefault="000E2C6A" w:rsidP="006D17BB">
      <w:pPr>
        <w:pStyle w:val="Akapitzlist"/>
        <w:numPr>
          <w:ilvl w:val="0"/>
          <w:numId w:val="1"/>
        </w:numPr>
        <w:ind w:left="426" w:hanging="426"/>
        <w:rPr>
          <w:rFonts w:ascii="Times New Roman" w:hAnsi="Times New Roman" w:cs="Times New Roman"/>
          <w:b/>
          <w:bCs/>
        </w:rPr>
      </w:pPr>
      <w:r w:rsidRPr="006D17BB">
        <w:rPr>
          <w:rFonts w:ascii="Times New Roman" w:hAnsi="Times New Roman" w:cs="Times New Roman"/>
          <w:b/>
          <w:bCs/>
        </w:rPr>
        <w:t>Podstawa</w:t>
      </w:r>
      <w:r w:rsidR="00BD7BCA" w:rsidRPr="006D17BB">
        <w:rPr>
          <w:rFonts w:ascii="Times New Roman" w:hAnsi="Times New Roman" w:cs="Times New Roman"/>
          <w:b/>
          <w:bCs/>
        </w:rPr>
        <w:t xml:space="preserve"> </w:t>
      </w:r>
      <w:r w:rsidRPr="006D17BB">
        <w:rPr>
          <w:rFonts w:ascii="Times New Roman" w:hAnsi="Times New Roman" w:cs="Times New Roman"/>
          <w:b/>
          <w:bCs/>
        </w:rPr>
        <w:t>prawna</w:t>
      </w:r>
    </w:p>
    <w:p w14:paraId="0A489068" w14:textId="77777777" w:rsidR="00BD7BCA" w:rsidRPr="00E26419" w:rsidRDefault="000E2C6A" w:rsidP="00E26419">
      <w:pPr>
        <w:pStyle w:val="Akapitzlist"/>
        <w:ind w:left="426" w:hanging="426"/>
        <w:jc w:val="both"/>
        <w:rPr>
          <w:rFonts w:ascii="Times New Roman" w:hAnsi="Times New Roman" w:cs="Times New Roman"/>
          <w:b/>
          <w:bCs/>
        </w:rPr>
      </w:pPr>
      <w:r w:rsidRPr="00E26419">
        <w:rPr>
          <w:rFonts w:ascii="Times New Roman" w:hAnsi="Times New Roman" w:cs="Times New Roman"/>
          <w:b/>
          <w:bCs/>
        </w:rPr>
        <w:t>Konkurs ogłaszany jest na podstawie:</w:t>
      </w:r>
    </w:p>
    <w:p w14:paraId="62F24DDE" w14:textId="665682CD" w:rsidR="00C453E7" w:rsidRDefault="000E2C6A" w:rsidP="00C453E7">
      <w:pPr>
        <w:pStyle w:val="Akapitzlist"/>
        <w:ind w:left="0" w:hanging="284"/>
        <w:jc w:val="both"/>
        <w:rPr>
          <w:rFonts w:ascii="Times New Roman" w:hAnsi="Times New Roman" w:cs="Times New Roman"/>
        </w:rPr>
      </w:pPr>
      <w:r w:rsidRPr="000E2C6A">
        <w:rPr>
          <w:rFonts w:ascii="Times New Roman" w:hAnsi="Times New Roman" w:cs="Times New Roman"/>
        </w:rPr>
        <w:br/>
      </w:r>
      <w:r w:rsidRPr="00F22D30">
        <w:rPr>
          <w:rFonts w:ascii="Times New Roman" w:hAnsi="Times New Roman" w:cs="Times New Roman"/>
        </w:rPr>
        <w:t xml:space="preserve">1. Art. </w:t>
      </w:r>
      <w:r w:rsidR="006D17BB">
        <w:rPr>
          <w:rFonts w:ascii="Times New Roman" w:hAnsi="Times New Roman" w:cs="Times New Roman"/>
        </w:rPr>
        <w:t>4</w:t>
      </w:r>
      <w:r w:rsidRPr="00F22D30">
        <w:rPr>
          <w:rFonts w:ascii="Times New Roman" w:hAnsi="Times New Roman" w:cs="Times New Roman"/>
        </w:rPr>
        <w:t xml:space="preserve"> ust. </w:t>
      </w:r>
      <w:r w:rsidR="006D17BB">
        <w:rPr>
          <w:rFonts w:ascii="Times New Roman" w:hAnsi="Times New Roman" w:cs="Times New Roman"/>
        </w:rPr>
        <w:t xml:space="preserve">1, pkt 1a </w:t>
      </w:r>
      <w:r w:rsidRPr="00F22D30">
        <w:rPr>
          <w:rFonts w:ascii="Times New Roman" w:hAnsi="Times New Roman" w:cs="Times New Roman"/>
        </w:rPr>
        <w:t xml:space="preserve"> oraz art. 13 ust.</w:t>
      </w:r>
      <w:r w:rsidR="00231307">
        <w:rPr>
          <w:rFonts w:ascii="Times New Roman" w:hAnsi="Times New Roman" w:cs="Times New Roman"/>
        </w:rPr>
        <w:t xml:space="preserve"> </w:t>
      </w:r>
      <w:r w:rsidRPr="00F22D30">
        <w:rPr>
          <w:rFonts w:ascii="Times New Roman" w:hAnsi="Times New Roman" w:cs="Times New Roman"/>
        </w:rPr>
        <w:t>1 i ust.</w:t>
      </w:r>
      <w:r w:rsidR="00231307">
        <w:rPr>
          <w:rFonts w:ascii="Times New Roman" w:hAnsi="Times New Roman" w:cs="Times New Roman"/>
        </w:rPr>
        <w:t xml:space="preserve"> </w:t>
      </w:r>
      <w:r w:rsidRPr="00F22D30">
        <w:rPr>
          <w:rFonts w:ascii="Times New Roman" w:hAnsi="Times New Roman" w:cs="Times New Roman"/>
        </w:rPr>
        <w:t xml:space="preserve">2 ustawy z dnia 24 kwietnia 2003 r. </w:t>
      </w:r>
      <w:r w:rsidRPr="00231307">
        <w:rPr>
          <w:rFonts w:ascii="Times New Roman" w:hAnsi="Times New Roman" w:cs="Times New Roman"/>
        </w:rPr>
        <w:t>o</w:t>
      </w:r>
      <w:r w:rsidR="00BD7BCA" w:rsidRPr="00231307">
        <w:rPr>
          <w:rFonts w:ascii="Times New Roman" w:hAnsi="Times New Roman" w:cs="Times New Roman"/>
        </w:rPr>
        <w:t> </w:t>
      </w:r>
      <w:r w:rsidRPr="00231307">
        <w:rPr>
          <w:rFonts w:ascii="Times New Roman" w:hAnsi="Times New Roman" w:cs="Times New Roman"/>
        </w:rPr>
        <w:t>działalności pożytku publicznego i o wolontariacie (</w:t>
      </w:r>
      <w:r w:rsidR="00C453E7">
        <w:rPr>
          <w:rFonts w:ascii="Times New Roman" w:hAnsi="Times New Roman" w:cs="Times New Roman"/>
        </w:rPr>
        <w:t xml:space="preserve">tj. </w:t>
      </w:r>
      <w:r w:rsidRPr="00231307">
        <w:rPr>
          <w:rFonts w:ascii="Times New Roman" w:hAnsi="Times New Roman" w:cs="Times New Roman"/>
        </w:rPr>
        <w:t>Dz.U.</w:t>
      </w:r>
      <w:r w:rsidR="00231307">
        <w:rPr>
          <w:rFonts w:ascii="Times New Roman" w:hAnsi="Times New Roman" w:cs="Times New Roman"/>
        </w:rPr>
        <w:t xml:space="preserve"> </w:t>
      </w:r>
      <w:r w:rsidRPr="00231307">
        <w:rPr>
          <w:rFonts w:ascii="Times New Roman" w:hAnsi="Times New Roman" w:cs="Times New Roman"/>
        </w:rPr>
        <w:t>z 2024</w:t>
      </w:r>
      <w:r w:rsidR="00231307">
        <w:rPr>
          <w:rFonts w:ascii="Times New Roman" w:hAnsi="Times New Roman" w:cs="Times New Roman"/>
        </w:rPr>
        <w:t xml:space="preserve">r., </w:t>
      </w:r>
      <w:r w:rsidRPr="00231307">
        <w:rPr>
          <w:rFonts w:ascii="Times New Roman" w:hAnsi="Times New Roman" w:cs="Times New Roman"/>
        </w:rPr>
        <w:t>poz. 1491</w:t>
      </w:r>
      <w:r w:rsidR="00983815">
        <w:rPr>
          <w:rFonts w:ascii="Times New Roman" w:hAnsi="Times New Roman" w:cs="Times New Roman"/>
        </w:rPr>
        <w:t xml:space="preserve"> ze zm.</w:t>
      </w:r>
      <w:r w:rsidRPr="00231307">
        <w:rPr>
          <w:rFonts w:ascii="Times New Roman" w:hAnsi="Times New Roman" w:cs="Times New Roman"/>
        </w:rPr>
        <w:t>)</w:t>
      </w:r>
      <w:r w:rsidR="00C453E7">
        <w:rPr>
          <w:rFonts w:ascii="Times New Roman" w:hAnsi="Times New Roman" w:cs="Times New Roman"/>
        </w:rPr>
        <w:t xml:space="preserve">, </w:t>
      </w:r>
    </w:p>
    <w:p w14:paraId="00C26507" w14:textId="61F7E9AF" w:rsidR="000E2C6A" w:rsidRPr="00C453E7" w:rsidRDefault="000E2C6A" w:rsidP="00C453E7">
      <w:pPr>
        <w:pStyle w:val="Akapitzlist"/>
        <w:ind w:left="0" w:hanging="284"/>
        <w:jc w:val="both"/>
        <w:rPr>
          <w:rFonts w:ascii="Times New Roman" w:hAnsi="Times New Roman" w:cs="Times New Roman"/>
        </w:rPr>
      </w:pPr>
      <w:r w:rsidRPr="00231307">
        <w:rPr>
          <w:rFonts w:ascii="Times New Roman" w:hAnsi="Times New Roman" w:cs="Times New Roman"/>
        </w:rPr>
        <w:br/>
      </w:r>
      <w:r w:rsidRPr="00F22D30">
        <w:rPr>
          <w:rFonts w:ascii="Times New Roman" w:hAnsi="Times New Roman" w:cs="Times New Roman"/>
        </w:rPr>
        <w:t>2. Uchwały nr VII/52/2024 Rady Miejskiej w Sycowie z dnia 30 października 2024 r. w</w:t>
      </w:r>
      <w:r w:rsidR="00E26419" w:rsidRPr="00F22D30">
        <w:rPr>
          <w:rFonts w:ascii="Times New Roman" w:hAnsi="Times New Roman" w:cs="Times New Roman"/>
        </w:rPr>
        <w:t> </w:t>
      </w:r>
      <w:r w:rsidRPr="00F22D30">
        <w:rPr>
          <w:rFonts w:ascii="Times New Roman" w:hAnsi="Times New Roman" w:cs="Times New Roman"/>
        </w:rPr>
        <w:t>sprawie uchwalenia Programu Współpracy Gminy Syców z organizacjami pozarządowymi oraz podmiotami, o których mowa w art. 3 ust. 3 ustawy z dnia 24 kwietnia 2003</w:t>
      </w:r>
      <w:r w:rsidR="00231307">
        <w:rPr>
          <w:rFonts w:ascii="Times New Roman" w:hAnsi="Times New Roman" w:cs="Times New Roman"/>
        </w:rPr>
        <w:t>r.</w:t>
      </w:r>
      <w:r w:rsidRPr="00F22D30">
        <w:rPr>
          <w:rFonts w:ascii="Times New Roman" w:hAnsi="Times New Roman" w:cs="Times New Roman"/>
        </w:rPr>
        <w:t xml:space="preserve"> o działalności pożytku publicznego i o wolontariacie, na rok 2025</w:t>
      </w:r>
      <w:r w:rsidR="00F22D30" w:rsidRPr="00F22D30">
        <w:rPr>
          <w:rFonts w:ascii="Times New Roman" w:hAnsi="Times New Roman" w:cs="Times New Roman"/>
        </w:rPr>
        <w:t xml:space="preserve"> ze zmianami</w:t>
      </w:r>
      <w:r w:rsidR="001166EB">
        <w:rPr>
          <w:rFonts w:ascii="Times New Roman" w:hAnsi="Times New Roman" w:cs="Times New Roman"/>
        </w:rPr>
        <w:t xml:space="preserve"> oraz Uchwały </w:t>
      </w:r>
      <w:r w:rsidR="001166EB" w:rsidRPr="001166EB">
        <w:rPr>
          <w:rFonts w:ascii="Times New Roman" w:hAnsi="Times New Roman" w:cs="Times New Roman"/>
        </w:rPr>
        <w:t>Nr X/84/2025 Rady Miejskiej w Sycowie z dnia 30</w:t>
      </w:r>
      <w:r w:rsidR="001166EB">
        <w:rPr>
          <w:rFonts w:ascii="Times New Roman" w:hAnsi="Times New Roman" w:cs="Times New Roman"/>
        </w:rPr>
        <w:t xml:space="preserve"> stycznia 2025r. w sprawie </w:t>
      </w:r>
      <w:r w:rsidR="001166EB" w:rsidRPr="001166EB">
        <w:rPr>
          <w:rFonts w:ascii="Times New Roman" w:hAnsi="Times New Roman" w:cs="Times New Roman"/>
        </w:rPr>
        <w:t xml:space="preserve">przyjęcia </w:t>
      </w:r>
      <w:r w:rsidR="001166EB" w:rsidRPr="00C453E7">
        <w:rPr>
          <w:rFonts w:ascii="Times New Roman" w:hAnsi="Times New Roman" w:cs="Times New Roman"/>
        </w:rPr>
        <w:t>Programu Usług Społecznych na terenie Miasta i Gminy Syców</w:t>
      </w:r>
      <w:r w:rsidR="00866388" w:rsidRPr="00866388">
        <w:rPr>
          <w:rFonts w:ascii="Times New Roman" w:hAnsi="Times New Roman" w:cs="Times New Roman"/>
        </w:rPr>
        <w:t xml:space="preserve"> </w:t>
      </w:r>
      <w:r w:rsidR="00866388">
        <w:rPr>
          <w:rFonts w:ascii="Times New Roman" w:hAnsi="Times New Roman" w:cs="Times New Roman"/>
        </w:rPr>
        <w:t xml:space="preserve">oraz </w:t>
      </w:r>
      <w:r w:rsidR="00866388" w:rsidRPr="00C54DCB">
        <w:rPr>
          <w:rFonts w:ascii="Times New Roman" w:hAnsi="Times New Roman" w:cs="Times New Roman"/>
        </w:rPr>
        <w:t>zgodnie z Zarządzeniem Nr 233/2025 Burmistrza Miasta i Gminy Syców z dnia 22 kwietnia 2025r. w sprawie przekazania Dyrektorowi Centrum Usług Społecznych w Sycowie upoważnienia do podejmowania czynności związanych z realizacją zadań publicznych we współpracy z podmiotami ekonomii społecznej oraz organizacjami pozarządowymi</w:t>
      </w:r>
      <w:r w:rsidR="00866388">
        <w:rPr>
          <w:rFonts w:ascii="Times New Roman" w:hAnsi="Times New Roman" w:cs="Times New Roman"/>
        </w:rPr>
        <w:t>.</w:t>
      </w:r>
    </w:p>
    <w:p w14:paraId="05C214FD" w14:textId="77777777" w:rsidR="00C453E7" w:rsidRPr="000E2C6A" w:rsidRDefault="00C453E7" w:rsidP="00C453E7">
      <w:pPr>
        <w:pStyle w:val="Akapitzlist"/>
        <w:ind w:left="0" w:hanging="284"/>
        <w:jc w:val="both"/>
        <w:rPr>
          <w:rFonts w:ascii="Times New Roman" w:hAnsi="Times New Roman" w:cs="Times New Roman"/>
        </w:rPr>
      </w:pPr>
    </w:p>
    <w:p w14:paraId="316827C8" w14:textId="4C94B0BD" w:rsidR="002A6948" w:rsidRPr="00D13D40" w:rsidRDefault="000E2C6A" w:rsidP="002A6948">
      <w:pPr>
        <w:pStyle w:val="Akapitzlist"/>
        <w:numPr>
          <w:ilvl w:val="0"/>
          <w:numId w:val="1"/>
        </w:numPr>
        <w:ind w:left="426" w:hanging="426"/>
        <w:rPr>
          <w:rFonts w:ascii="Times New Roman" w:hAnsi="Times New Roman" w:cs="Times New Roman"/>
          <w:b/>
          <w:bCs/>
        </w:rPr>
      </w:pPr>
      <w:r w:rsidRPr="00E26419">
        <w:rPr>
          <w:rFonts w:ascii="Times New Roman" w:hAnsi="Times New Roman" w:cs="Times New Roman"/>
          <w:b/>
          <w:bCs/>
        </w:rPr>
        <w:t>Zadanie</w:t>
      </w:r>
      <w:r w:rsidR="00782AB2">
        <w:rPr>
          <w:rFonts w:ascii="Times New Roman" w:hAnsi="Times New Roman" w:cs="Times New Roman"/>
          <w:b/>
          <w:bCs/>
        </w:rPr>
        <w:t xml:space="preserve"> </w:t>
      </w:r>
    </w:p>
    <w:p w14:paraId="49D46380" w14:textId="228CDFFB" w:rsidR="000E2C6A" w:rsidRDefault="00B83B2F" w:rsidP="002A6948">
      <w:pPr>
        <w:pStyle w:val="Akapitzlist"/>
        <w:ind w:left="426"/>
        <w:rPr>
          <w:rFonts w:ascii="Times New Roman" w:hAnsi="Times New Roman" w:cs="Times New Roman"/>
          <w:b/>
          <w:bCs/>
        </w:rPr>
      </w:pPr>
      <w:r>
        <w:rPr>
          <w:rFonts w:ascii="Times New Roman" w:hAnsi="Times New Roman" w:cs="Times New Roman"/>
          <w:b/>
          <w:bCs/>
        </w:rPr>
        <w:t xml:space="preserve">Przygotowanie i realizacja warsztatów </w:t>
      </w:r>
      <w:r w:rsidR="00C63631">
        <w:rPr>
          <w:rFonts w:ascii="Times New Roman" w:hAnsi="Times New Roman" w:cs="Times New Roman"/>
          <w:b/>
          <w:bCs/>
        </w:rPr>
        <w:t>sportowo-usprawniających</w:t>
      </w:r>
      <w:r>
        <w:rPr>
          <w:rFonts w:ascii="Times New Roman" w:hAnsi="Times New Roman" w:cs="Times New Roman"/>
          <w:b/>
          <w:bCs/>
        </w:rPr>
        <w:t xml:space="preserve"> w ramach usługi Klub Rodzin Sycowskich </w:t>
      </w:r>
    </w:p>
    <w:p w14:paraId="43097CF4" w14:textId="77777777" w:rsidR="00F22D30" w:rsidRPr="00E26419" w:rsidRDefault="00F22D30" w:rsidP="00F22D30">
      <w:pPr>
        <w:pStyle w:val="Akapitzlist"/>
        <w:ind w:left="426"/>
        <w:rPr>
          <w:rFonts w:ascii="Times New Roman" w:hAnsi="Times New Roman" w:cs="Times New Roman"/>
          <w:b/>
          <w:bCs/>
        </w:rPr>
      </w:pPr>
    </w:p>
    <w:p w14:paraId="507DEFD5" w14:textId="1208BAAC" w:rsidR="00D26247" w:rsidRPr="00A7147B" w:rsidRDefault="000E2C6A" w:rsidP="00E26419">
      <w:pPr>
        <w:pStyle w:val="Akapitzlist"/>
        <w:ind w:left="0"/>
        <w:jc w:val="both"/>
        <w:rPr>
          <w:rFonts w:ascii="Times New Roman" w:hAnsi="Times New Roman" w:cs="Times New Roman"/>
        </w:rPr>
      </w:pPr>
      <w:r w:rsidRPr="00A7147B">
        <w:rPr>
          <w:rFonts w:ascii="Times New Roman" w:hAnsi="Times New Roman" w:cs="Times New Roman"/>
        </w:rPr>
        <w:t>Wysokość środków publicznych przeznaczonych na realizację w/w zada</w:t>
      </w:r>
      <w:r w:rsidR="00DE5F6D" w:rsidRPr="00A7147B">
        <w:rPr>
          <w:rFonts w:ascii="Times New Roman" w:hAnsi="Times New Roman" w:cs="Times New Roman"/>
        </w:rPr>
        <w:t>nia</w:t>
      </w:r>
      <w:r w:rsidRPr="00A7147B">
        <w:rPr>
          <w:rFonts w:ascii="Times New Roman" w:hAnsi="Times New Roman" w:cs="Times New Roman"/>
        </w:rPr>
        <w:t xml:space="preserve"> publiczn</w:t>
      </w:r>
      <w:r w:rsidR="00DE5F6D" w:rsidRPr="00A7147B">
        <w:rPr>
          <w:rFonts w:ascii="Times New Roman" w:hAnsi="Times New Roman" w:cs="Times New Roman"/>
        </w:rPr>
        <w:t>ego</w:t>
      </w:r>
      <w:r w:rsidRPr="00A7147B">
        <w:rPr>
          <w:rFonts w:ascii="Times New Roman" w:hAnsi="Times New Roman" w:cs="Times New Roman"/>
        </w:rPr>
        <w:br/>
        <w:t>na rok 2025:</w:t>
      </w:r>
      <w:r w:rsidRPr="00A7147B">
        <w:rPr>
          <w:rFonts w:ascii="Times New Roman" w:hAnsi="Times New Roman" w:cs="Times New Roman"/>
          <w:b/>
          <w:bCs/>
        </w:rPr>
        <w:t xml:space="preserve"> </w:t>
      </w:r>
      <w:r w:rsidR="004D3305">
        <w:rPr>
          <w:rFonts w:ascii="Times New Roman" w:hAnsi="Times New Roman" w:cs="Times New Roman"/>
          <w:b/>
          <w:bCs/>
        </w:rPr>
        <w:t>1</w:t>
      </w:r>
      <w:r w:rsidR="004F26B9">
        <w:rPr>
          <w:rFonts w:ascii="Times New Roman" w:hAnsi="Times New Roman" w:cs="Times New Roman"/>
          <w:b/>
          <w:bCs/>
        </w:rPr>
        <w:t>2</w:t>
      </w:r>
      <w:r w:rsidR="00482845" w:rsidRPr="00D66313">
        <w:rPr>
          <w:rFonts w:ascii="Times New Roman" w:hAnsi="Times New Roman" w:cs="Times New Roman"/>
          <w:b/>
          <w:bCs/>
        </w:rPr>
        <w:t> 000,00</w:t>
      </w:r>
      <w:r w:rsidR="00C6563F" w:rsidRPr="00D66313">
        <w:rPr>
          <w:rFonts w:ascii="Times New Roman" w:hAnsi="Times New Roman" w:cs="Times New Roman"/>
          <w:b/>
          <w:bCs/>
        </w:rPr>
        <w:t xml:space="preserve"> </w:t>
      </w:r>
      <w:r w:rsidR="00D26247" w:rsidRPr="00D66313">
        <w:rPr>
          <w:rFonts w:ascii="Times New Roman" w:hAnsi="Times New Roman" w:cs="Times New Roman"/>
          <w:b/>
          <w:bCs/>
        </w:rPr>
        <w:t>zł</w:t>
      </w:r>
      <w:r w:rsidRPr="00D66313">
        <w:rPr>
          <w:rFonts w:ascii="Times New Roman" w:hAnsi="Times New Roman" w:cs="Times New Roman"/>
          <w:b/>
          <w:bCs/>
        </w:rPr>
        <w:t xml:space="preserve"> </w:t>
      </w:r>
      <w:r w:rsidR="002A6948" w:rsidRPr="00A7147B">
        <w:rPr>
          <w:rFonts w:ascii="Times New Roman" w:hAnsi="Times New Roman" w:cs="Times New Roman"/>
          <w:b/>
          <w:bCs/>
        </w:rPr>
        <w:t xml:space="preserve">brutto </w:t>
      </w:r>
      <w:r w:rsidRPr="00A7147B">
        <w:rPr>
          <w:rFonts w:ascii="Times New Roman" w:hAnsi="Times New Roman" w:cs="Times New Roman"/>
        </w:rPr>
        <w:t>(słownie</w:t>
      </w:r>
      <w:r w:rsidR="00482845" w:rsidRPr="00482845">
        <w:rPr>
          <w:rFonts w:ascii="Times New Roman" w:hAnsi="Times New Roman" w:cs="Times New Roman"/>
        </w:rPr>
        <w:t xml:space="preserve"> </w:t>
      </w:r>
      <w:r w:rsidR="00482845" w:rsidRPr="00A7147B">
        <w:rPr>
          <w:rFonts w:ascii="Times New Roman" w:hAnsi="Times New Roman" w:cs="Times New Roman"/>
        </w:rPr>
        <w:t>brutto</w:t>
      </w:r>
      <w:r w:rsidRPr="00A7147B">
        <w:rPr>
          <w:rFonts w:ascii="Times New Roman" w:hAnsi="Times New Roman" w:cs="Times New Roman"/>
        </w:rPr>
        <w:t xml:space="preserve">: </w:t>
      </w:r>
      <w:r w:rsidR="004F26B9">
        <w:rPr>
          <w:rFonts w:ascii="Times New Roman" w:hAnsi="Times New Roman" w:cs="Times New Roman"/>
        </w:rPr>
        <w:t>dwanaście</w:t>
      </w:r>
      <w:r w:rsidR="00941358">
        <w:rPr>
          <w:rFonts w:ascii="Times New Roman" w:hAnsi="Times New Roman" w:cs="Times New Roman"/>
        </w:rPr>
        <w:t xml:space="preserve"> </w:t>
      </w:r>
      <w:r w:rsidR="00482845">
        <w:rPr>
          <w:rFonts w:ascii="Times New Roman" w:hAnsi="Times New Roman" w:cs="Times New Roman"/>
        </w:rPr>
        <w:t>tysi</w:t>
      </w:r>
      <w:r w:rsidR="002B4B96">
        <w:rPr>
          <w:rFonts w:ascii="Times New Roman" w:hAnsi="Times New Roman" w:cs="Times New Roman"/>
        </w:rPr>
        <w:t>ęcy</w:t>
      </w:r>
      <w:r w:rsidR="00482845">
        <w:rPr>
          <w:rFonts w:ascii="Times New Roman" w:hAnsi="Times New Roman" w:cs="Times New Roman"/>
        </w:rPr>
        <w:t xml:space="preserve"> złotych </w:t>
      </w:r>
      <w:r w:rsidRPr="00A7147B">
        <w:rPr>
          <w:rFonts w:ascii="Times New Roman" w:hAnsi="Times New Roman" w:cs="Times New Roman"/>
        </w:rPr>
        <w:t>00/100)</w:t>
      </w:r>
      <w:r w:rsidR="00D26247" w:rsidRPr="00A7147B">
        <w:rPr>
          <w:rFonts w:ascii="Times New Roman" w:hAnsi="Times New Roman" w:cs="Times New Roman"/>
        </w:rPr>
        <w:t>.</w:t>
      </w:r>
    </w:p>
    <w:p w14:paraId="1D7747AE" w14:textId="77777777" w:rsidR="00D26247" w:rsidRDefault="00D26247" w:rsidP="00E26419">
      <w:pPr>
        <w:pStyle w:val="Akapitzlist"/>
        <w:ind w:left="0"/>
        <w:jc w:val="both"/>
        <w:rPr>
          <w:rFonts w:ascii="Times New Roman" w:hAnsi="Times New Roman" w:cs="Times New Roman"/>
        </w:rPr>
      </w:pPr>
    </w:p>
    <w:p w14:paraId="0A8D960B" w14:textId="77777777" w:rsidR="006D17BB" w:rsidRDefault="006D17BB" w:rsidP="00D13D40">
      <w:pPr>
        <w:pStyle w:val="Akapitzlist"/>
        <w:ind w:left="0"/>
        <w:rPr>
          <w:rFonts w:ascii="Times New Roman" w:hAnsi="Times New Roman" w:cs="Times New Roman"/>
          <w:b/>
          <w:bCs/>
        </w:rPr>
      </w:pPr>
    </w:p>
    <w:p w14:paraId="4DCFB378" w14:textId="77777777" w:rsidR="006D17BB" w:rsidRDefault="006D17BB" w:rsidP="00D13D40">
      <w:pPr>
        <w:pStyle w:val="Akapitzlist"/>
        <w:ind w:left="0"/>
        <w:rPr>
          <w:rFonts w:ascii="Times New Roman" w:hAnsi="Times New Roman" w:cs="Times New Roman"/>
          <w:b/>
          <w:bCs/>
        </w:rPr>
      </w:pPr>
    </w:p>
    <w:p w14:paraId="07A1C38C" w14:textId="77777777" w:rsidR="006D17BB" w:rsidRDefault="006D17BB" w:rsidP="00D13D40">
      <w:pPr>
        <w:pStyle w:val="Akapitzlist"/>
        <w:ind w:left="0"/>
        <w:rPr>
          <w:rFonts w:ascii="Times New Roman" w:hAnsi="Times New Roman" w:cs="Times New Roman"/>
          <w:b/>
          <w:bCs/>
        </w:rPr>
      </w:pPr>
    </w:p>
    <w:p w14:paraId="3564F3F1" w14:textId="63D792F8" w:rsidR="002A6948" w:rsidRDefault="000E2C6A" w:rsidP="00D13D40">
      <w:pPr>
        <w:pStyle w:val="Akapitzlist"/>
        <w:ind w:left="0"/>
        <w:rPr>
          <w:rFonts w:ascii="Times New Roman" w:hAnsi="Times New Roman" w:cs="Times New Roman"/>
          <w:b/>
          <w:bCs/>
        </w:rPr>
      </w:pPr>
      <w:r w:rsidRPr="00E26419">
        <w:rPr>
          <w:rFonts w:ascii="Times New Roman" w:hAnsi="Times New Roman" w:cs="Times New Roman"/>
          <w:b/>
          <w:bCs/>
        </w:rPr>
        <w:t>III. Cele konkursu i oczekiwane rezultaty realizacji zleconych zadań</w:t>
      </w:r>
    </w:p>
    <w:p w14:paraId="322C2CF4" w14:textId="77777777" w:rsidR="008C253A" w:rsidRPr="00D13D40" w:rsidRDefault="008C253A" w:rsidP="00D13D40">
      <w:pPr>
        <w:pStyle w:val="Akapitzlist"/>
        <w:ind w:left="0"/>
        <w:rPr>
          <w:rFonts w:ascii="Times New Roman" w:hAnsi="Times New Roman" w:cs="Times New Roman"/>
          <w:b/>
          <w:bCs/>
        </w:rPr>
      </w:pPr>
    </w:p>
    <w:p w14:paraId="684824B8" w14:textId="73DEBF1C" w:rsidR="00945662" w:rsidRDefault="000E2C6A" w:rsidP="00945662">
      <w:pPr>
        <w:pStyle w:val="Akapitzlist"/>
        <w:numPr>
          <w:ilvl w:val="0"/>
          <w:numId w:val="15"/>
        </w:numPr>
        <w:spacing w:after="0" w:line="360" w:lineRule="auto"/>
        <w:rPr>
          <w:rFonts w:ascii="Times New Roman" w:hAnsi="Times New Roman" w:cs="Times New Roman"/>
        </w:rPr>
      </w:pPr>
      <w:r w:rsidRPr="000E2C6A">
        <w:rPr>
          <w:rFonts w:ascii="Times New Roman" w:hAnsi="Times New Roman" w:cs="Times New Roman"/>
        </w:rPr>
        <w:t>Cele konkursu:</w:t>
      </w:r>
      <w:r w:rsidR="00BD7BCA">
        <w:rPr>
          <w:rFonts w:ascii="Times New Roman" w:hAnsi="Times New Roman" w:cs="Times New Roman"/>
        </w:rPr>
        <w:t xml:space="preserve"> </w:t>
      </w:r>
    </w:p>
    <w:p w14:paraId="0A3B7991" w14:textId="01B0E7B9" w:rsidR="006D17BB" w:rsidRDefault="006D17BB" w:rsidP="006D17BB">
      <w:pPr>
        <w:pStyle w:val="Akapitzlist"/>
        <w:spacing w:after="0" w:line="360" w:lineRule="auto"/>
        <w:ind w:left="294"/>
        <w:rPr>
          <w:rFonts w:ascii="Times New Roman" w:hAnsi="Times New Roman" w:cs="Times New Roman"/>
        </w:rPr>
      </w:pPr>
      <w:r>
        <w:rPr>
          <w:rFonts w:ascii="Times New Roman" w:hAnsi="Times New Roman" w:cs="Times New Roman"/>
        </w:rPr>
        <w:t>Profilaktyka zdrowia oraz budowanie relacji</w:t>
      </w:r>
      <w:r w:rsidR="00D66313">
        <w:rPr>
          <w:rFonts w:ascii="Times New Roman" w:hAnsi="Times New Roman" w:cs="Times New Roman"/>
        </w:rPr>
        <w:t xml:space="preserve"> interpersonalnych</w:t>
      </w:r>
    </w:p>
    <w:p w14:paraId="3E99B9E8" w14:textId="77777777" w:rsidR="00D66313" w:rsidRDefault="00D66313" w:rsidP="006D17BB">
      <w:pPr>
        <w:pStyle w:val="Akapitzlist"/>
        <w:spacing w:after="0" w:line="360" w:lineRule="auto"/>
        <w:ind w:left="294"/>
        <w:rPr>
          <w:rFonts w:ascii="Times New Roman" w:hAnsi="Times New Roman" w:cs="Times New Roman"/>
        </w:rPr>
      </w:pPr>
    </w:p>
    <w:p w14:paraId="5AD80249" w14:textId="1D5DA1F1" w:rsidR="008C253A" w:rsidRPr="00741CEC" w:rsidRDefault="000E2C6A" w:rsidP="00741CEC">
      <w:pPr>
        <w:pStyle w:val="Akapitzlist"/>
        <w:numPr>
          <w:ilvl w:val="0"/>
          <w:numId w:val="15"/>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741CEC">
        <w:rPr>
          <w:rFonts w:ascii="Times New Roman" w:hAnsi="Times New Roman" w:cs="Times New Roman"/>
        </w:rPr>
        <w:t>Oczekiwane rezultaty realizacji zleconych zadań:</w:t>
      </w:r>
    </w:p>
    <w:p w14:paraId="2666FA44" w14:textId="77777777" w:rsidR="00D66313" w:rsidRDefault="00D66313" w:rsidP="00D66313">
      <w:pPr>
        <w:pStyle w:val="NormalnyWeb"/>
        <w:jc w:val="both"/>
        <w:rPr>
          <w:rFonts w:eastAsiaTheme="minorHAnsi"/>
          <w:kern w:val="2"/>
          <w:lang w:eastAsia="en-US"/>
          <w14:ligatures w14:val="standardContextual"/>
        </w:rPr>
      </w:pPr>
      <w:r w:rsidRPr="00C40718">
        <w:rPr>
          <w:rFonts w:eastAsiaTheme="minorHAnsi"/>
          <w:kern w:val="2"/>
          <w:lang w:eastAsia="en-US"/>
          <w14:ligatures w14:val="standardContextual"/>
        </w:rPr>
        <w:t xml:space="preserve">Zajęcia sportowe to doskonały sposób na aktywne spędzenie czasu wśród rówieśników. Wspólna aktywność fizyczna wspiera nie tylko rozwijanie kontaktów </w:t>
      </w:r>
      <w:r>
        <w:rPr>
          <w:rFonts w:eastAsiaTheme="minorHAnsi"/>
          <w:kern w:val="2"/>
          <w:lang w:eastAsia="en-US"/>
          <w14:ligatures w14:val="standardContextual"/>
        </w:rPr>
        <w:t>interpersonalnych</w:t>
      </w:r>
      <w:r w:rsidRPr="00C40718">
        <w:rPr>
          <w:rFonts w:eastAsiaTheme="minorHAnsi"/>
          <w:kern w:val="2"/>
          <w:lang w:eastAsia="en-US"/>
          <w14:ligatures w14:val="standardContextual"/>
        </w:rPr>
        <w:t xml:space="preserve"> ale również pomaga w rozładowaniu </w:t>
      </w:r>
      <w:r>
        <w:rPr>
          <w:rFonts w:eastAsiaTheme="minorHAnsi"/>
          <w:kern w:val="2"/>
          <w:lang w:eastAsia="en-US"/>
          <w14:ligatures w14:val="standardContextual"/>
        </w:rPr>
        <w:t>negatywnych emocji i</w:t>
      </w:r>
      <w:r w:rsidRPr="00C40718">
        <w:rPr>
          <w:rFonts w:eastAsiaTheme="minorHAnsi"/>
          <w:kern w:val="2"/>
          <w:lang w:eastAsia="en-US"/>
          <w14:ligatures w14:val="standardContextual"/>
        </w:rPr>
        <w:t xml:space="preserve"> uczy </w:t>
      </w:r>
      <w:r>
        <w:rPr>
          <w:rFonts w:eastAsiaTheme="minorHAnsi"/>
          <w:kern w:val="2"/>
          <w:lang w:eastAsia="en-US"/>
          <w14:ligatures w14:val="standardContextual"/>
        </w:rPr>
        <w:t xml:space="preserve">poszanowania </w:t>
      </w:r>
      <w:r w:rsidRPr="00C40718">
        <w:rPr>
          <w:rFonts w:eastAsiaTheme="minorHAnsi"/>
          <w:kern w:val="2"/>
          <w:lang w:eastAsia="en-US"/>
          <w14:ligatures w14:val="standardContextual"/>
        </w:rPr>
        <w:t>zasad „</w:t>
      </w:r>
      <w:hyperlink r:id="rId9" w:tgtFrame="_blank" w:history="1">
        <w:r w:rsidRPr="00C40718">
          <w:rPr>
            <w:rFonts w:eastAsiaTheme="minorHAnsi"/>
            <w:kern w:val="2"/>
            <w:lang w:eastAsia="en-US"/>
            <w14:ligatures w14:val="standardContextual"/>
          </w:rPr>
          <w:t xml:space="preserve">fair </w:t>
        </w:r>
        <w:proofErr w:type="spellStart"/>
        <w:r w:rsidRPr="00C40718">
          <w:rPr>
            <w:rFonts w:eastAsiaTheme="minorHAnsi"/>
            <w:kern w:val="2"/>
            <w:lang w:eastAsia="en-US"/>
            <w14:ligatures w14:val="standardContextual"/>
          </w:rPr>
          <w:t>play</w:t>
        </w:r>
        <w:proofErr w:type="spellEnd"/>
      </w:hyperlink>
      <w:r w:rsidRPr="00C40718">
        <w:rPr>
          <w:rFonts w:eastAsiaTheme="minorHAnsi"/>
          <w:kern w:val="2"/>
          <w:lang w:eastAsia="en-US"/>
          <w14:ligatures w14:val="standardContextual"/>
        </w:rPr>
        <w:t>”</w:t>
      </w:r>
      <w:r>
        <w:rPr>
          <w:rFonts w:eastAsiaTheme="minorHAnsi"/>
          <w:kern w:val="2"/>
          <w:lang w:eastAsia="en-US"/>
          <w14:ligatures w14:val="standardContextual"/>
        </w:rPr>
        <w:t xml:space="preserve">.  W myśl </w:t>
      </w:r>
      <w:r w:rsidRPr="00C40718">
        <w:rPr>
          <w:rFonts w:eastAsiaTheme="minorHAnsi"/>
          <w:kern w:val="2"/>
          <w:lang w:eastAsia="en-US"/>
          <w14:ligatures w14:val="standardContextual"/>
        </w:rPr>
        <w:t xml:space="preserve"> </w:t>
      </w:r>
      <w:r>
        <w:rPr>
          <w:rFonts w:eastAsiaTheme="minorHAnsi"/>
          <w:kern w:val="2"/>
          <w:lang w:eastAsia="en-US"/>
          <w14:ligatures w14:val="standardContextual"/>
        </w:rPr>
        <w:t>p</w:t>
      </w:r>
      <w:r w:rsidRPr="00C40718">
        <w:rPr>
          <w:rFonts w:eastAsiaTheme="minorHAnsi"/>
          <w:kern w:val="2"/>
          <w:lang w:eastAsia="en-US"/>
          <w14:ligatures w14:val="standardContextual"/>
        </w:rPr>
        <w:t>owiedzeni</w:t>
      </w:r>
      <w:r>
        <w:rPr>
          <w:rFonts w:eastAsiaTheme="minorHAnsi"/>
          <w:kern w:val="2"/>
          <w:lang w:eastAsia="en-US"/>
          <w14:ligatures w14:val="standardContextual"/>
        </w:rPr>
        <w:t>a</w:t>
      </w:r>
      <w:r w:rsidRPr="00C40718">
        <w:rPr>
          <w:rFonts w:eastAsiaTheme="minorHAnsi"/>
          <w:kern w:val="2"/>
          <w:lang w:eastAsia="en-US"/>
          <w14:ligatures w14:val="standardContextual"/>
        </w:rPr>
        <w:t xml:space="preserve"> „W zdrowym ciele, zdrowy duch” wpisuje</w:t>
      </w:r>
      <w:r>
        <w:rPr>
          <w:rFonts w:eastAsiaTheme="minorHAnsi"/>
          <w:kern w:val="2"/>
          <w:lang w:eastAsia="en-US"/>
          <w14:ligatures w14:val="standardContextual"/>
        </w:rPr>
        <w:t>my</w:t>
      </w:r>
      <w:r w:rsidRPr="00C40718">
        <w:rPr>
          <w:rFonts w:eastAsiaTheme="minorHAnsi"/>
          <w:kern w:val="2"/>
          <w:lang w:eastAsia="en-US"/>
          <w14:ligatures w14:val="standardContextual"/>
        </w:rPr>
        <w:t xml:space="preserve"> każdy rodzaj sportowych zajęć.</w:t>
      </w:r>
      <w:r w:rsidRPr="006D17BB">
        <w:rPr>
          <w:rFonts w:eastAsiaTheme="minorHAnsi"/>
          <w:kern w:val="2"/>
          <w:lang w:eastAsia="en-US"/>
          <w14:ligatures w14:val="standardContextual"/>
        </w:rPr>
        <w:t xml:space="preserve"> Wiele nawyków, zarówno tych złych jak i dobrych będzie miało swoje konsekwencje na przyszłość. Zdrowe nawyki takie, jak uprawianie aktywności fizycznej z pewnością będzie miało pozytywny wpływ na prawidłowe funkcjonowanie organizmu. Ruch pomaga w prawidłowym, funkcjonowaniu stawów i rozbudowy mięśni. Regularna aktywność ma także pozytywny wpływ na procesy metaboliczne, dzięki czemu organizm jest bardziej dotleniony i zwiększa się jego ogólna wydolność.</w:t>
      </w:r>
      <w:r>
        <w:rPr>
          <w:rFonts w:eastAsiaTheme="minorHAnsi"/>
          <w:kern w:val="2"/>
          <w:lang w:eastAsia="en-US"/>
          <w14:ligatures w14:val="standardContextual"/>
        </w:rPr>
        <w:t xml:space="preserve"> </w:t>
      </w:r>
    </w:p>
    <w:p w14:paraId="590F22D4" w14:textId="7D300003" w:rsidR="00D66313" w:rsidRPr="00D66313" w:rsidRDefault="00D66313" w:rsidP="00D66313">
      <w:pPr>
        <w:pStyle w:val="NormalnyWeb"/>
        <w:ind w:hanging="294"/>
        <w:jc w:val="both"/>
        <w:rPr>
          <w:rFonts w:eastAsiaTheme="minorHAnsi"/>
          <w:kern w:val="2"/>
          <w:lang w:eastAsia="en-US"/>
          <w14:ligatures w14:val="standardContextual"/>
        </w:rPr>
      </w:pPr>
      <w:r>
        <w:t xml:space="preserve">     </w:t>
      </w:r>
      <w:r w:rsidRPr="00D66313">
        <w:t xml:space="preserve">Regularne uprawianie sportu pomaga rozładować napięcie oraz wspiera odporność organizmu. Regularne zajęcia sportowe mają bardzo duże przełożenie na funkcjonowanie systemu obronnego organizmu. Podczas ogólnorozwojowego treningu fizycznego stymulacji poddawane są praktycznie wszystkie partie ciała i narządy wewnętrzne. Uaktywniają się mechanizmy immunologiczne, które zwiększają odporność, zwłaszcza na choroby zakaźne. Lepiej napowietrzona i bogata w substancje odżywcze krew dociera w najdalsze zakamarki organizmu, co dodatkowo poprawia wydolność układu sercowo-naczyniowego. Poprawa wydolności pracy serca i płuc, przyczynia się nie tylko do lepszego stanu zdrowia, ale także zwiększa ilość energii i lepsze  samopoczucie. </w:t>
      </w:r>
    </w:p>
    <w:p w14:paraId="34C56028" w14:textId="4DF86EFA" w:rsidR="00696B95" w:rsidRDefault="00123014" w:rsidP="00696B95">
      <w:pPr>
        <w:spacing w:before="100" w:beforeAutospacing="1" w:after="100" w:afterAutospacing="1" w:line="240" w:lineRule="auto"/>
        <w:jc w:val="both"/>
        <w:rPr>
          <w:rFonts w:ascii="Times New Roman" w:hAnsi="Times New Roman" w:cs="Times New Roman"/>
        </w:rPr>
      </w:pPr>
      <w:r w:rsidRPr="00487781">
        <w:rPr>
          <w:rFonts w:ascii="Times New Roman" w:hAnsi="Times New Roman" w:cs="Times New Roman"/>
        </w:rPr>
        <w:t>Warsztaty</w:t>
      </w:r>
      <w:r w:rsidR="008C253A" w:rsidRPr="00487781">
        <w:rPr>
          <w:rFonts w:ascii="Times New Roman" w:hAnsi="Times New Roman" w:cs="Times New Roman"/>
        </w:rPr>
        <w:t xml:space="preserve"> </w:t>
      </w:r>
      <w:r w:rsidR="00696B95">
        <w:rPr>
          <w:rFonts w:ascii="Times New Roman" w:hAnsi="Times New Roman" w:cs="Times New Roman"/>
        </w:rPr>
        <w:t>sportowo - usprawniające</w:t>
      </w:r>
      <w:r w:rsidR="008C253A" w:rsidRPr="00487781">
        <w:rPr>
          <w:rFonts w:ascii="Times New Roman" w:hAnsi="Times New Roman" w:cs="Times New Roman"/>
        </w:rPr>
        <w:t xml:space="preserve"> </w:t>
      </w:r>
      <w:r w:rsidR="00A32B93" w:rsidRPr="00C40718">
        <w:rPr>
          <w:rFonts w:ascii="Times New Roman" w:hAnsi="Times New Roman" w:cs="Times New Roman"/>
        </w:rPr>
        <w:t xml:space="preserve">prowadzone są nie tylko w kierunku poprawy kondycji </w:t>
      </w:r>
      <w:r w:rsidR="00467D18">
        <w:rPr>
          <w:rFonts w:ascii="Times New Roman" w:hAnsi="Times New Roman" w:cs="Times New Roman"/>
        </w:rPr>
        <w:br/>
      </w:r>
      <w:r w:rsidR="00A32B93" w:rsidRPr="00C40718">
        <w:rPr>
          <w:rFonts w:ascii="Times New Roman" w:hAnsi="Times New Roman" w:cs="Times New Roman"/>
        </w:rPr>
        <w:t>i koordynacji ruchow</w:t>
      </w:r>
      <w:r w:rsidR="00A32B93" w:rsidRPr="00C40718">
        <w:rPr>
          <w:rFonts w:ascii="Times New Roman" w:eastAsia="Times New Roman" w:hAnsi="Times New Roman" w:cs="Times New Roman"/>
          <w:kern w:val="0"/>
          <w:sz w:val="29"/>
          <w:szCs w:val="29"/>
          <w:lang w:eastAsia="pl-PL"/>
          <w14:ligatures w14:val="none"/>
        </w:rPr>
        <w:t>ej</w:t>
      </w:r>
      <w:r w:rsidR="00A32B93" w:rsidRPr="00A32B93">
        <w:rPr>
          <w:rFonts w:ascii="Times New Roman" w:hAnsi="Times New Roman" w:cs="Times New Roman"/>
        </w:rPr>
        <w:t xml:space="preserve"> </w:t>
      </w:r>
      <w:r w:rsidR="00A32B93" w:rsidRPr="00487781">
        <w:rPr>
          <w:rFonts w:ascii="Times New Roman" w:hAnsi="Times New Roman" w:cs="Times New Roman"/>
        </w:rPr>
        <w:t>będą nie tylko</w:t>
      </w:r>
      <w:r w:rsidR="00A32B93" w:rsidRPr="00696B95">
        <w:rPr>
          <w:rFonts w:ascii="Times New Roman" w:eastAsia="Times New Roman" w:hAnsi="Times New Roman" w:cs="Times New Roman"/>
          <w:b/>
          <w:bCs/>
          <w:kern w:val="0"/>
          <w:sz w:val="29"/>
          <w:szCs w:val="29"/>
          <w:lang w:eastAsia="pl-PL"/>
          <w14:ligatures w14:val="none"/>
        </w:rPr>
        <w:t xml:space="preserve"> </w:t>
      </w:r>
      <w:r w:rsidR="00A32B93" w:rsidRPr="00696B95">
        <w:rPr>
          <w:rFonts w:ascii="Times New Roman" w:hAnsi="Times New Roman" w:cs="Times New Roman"/>
        </w:rPr>
        <w:t xml:space="preserve">na kształtowaniu </w:t>
      </w:r>
      <w:r w:rsidR="00A32B93" w:rsidRPr="00C40718">
        <w:rPr>
          <w:rFonts w:ascii="Times New Roman" w:hAnsi="Times New Roman" w:cs="Times New Roman"/>
        </w:rPr>
        <w:t xml:space="preserve"> mięśni</w:t>
      </w:r>
      <w:r w:rsidR="00A32B93">
        <w:rPr>
          <w:rFonts w:ascii="Times New Roman" w:hAnsi="Times New Roman" w:cs="Times New Roman"/>
        </w:rPr>
        <w:t xml:space="preserve"> </w:t>
      </w:r>
      <w:r w:rsidR="00A32B93" w:rsidRPr="00C40718">
        <w:rPr>
          <w:rFonts w:ascii="Times New Roman" w:hAnsi="Times New Roman" w:cs="Times New Roman"/>
        </w:rPr>
        <w:t xml:space="preserve"> i ciał</w:t>
      </w:r>
      <w:r w:rsidR="00A32B93">
        <w:rPr>
          <w:rFonts w:ascii="Times New Roman" w:hAnsi="Times New Roman" w:cs="Times New Roman"/>
        </w:rPr>
        <w:t>a</w:t>
      </w:r>
      <w:r w:rsidR="00A32B93" w:rsidRPr="00C40718">
        <w:rPr>
          <w:rFonts w:ascii="Times New Roman" w:hAnsi="Times New Roman" w:cs="Times New Roman"/>
        </w:rPr>
        <w:t>, lecz także umysł</w:t>
      </w:r>
      <w:r w:rsidR="00A32B93">
        <w:rPr>
          <w:rFonts w:ascii="Times New Roman" w:hAnsi="Times New Roman" w:cs="Times New Roman"/>
        </w:rPr>
        <w:t>u</w:t>
      </w:r>
      <w:r w:rsidR="00A32B93" w:rsidRPr="00C40718">
        <w:rPr>
          <w:rFonts w:ascii="Times New Roman" w:hAnsi="Times New Roman" w:cs="Times New Roman"/>
        </w:rPr>
        <w:t>, psychik</w:t>
      </w:r>
      <w:r w:rsidR="00A32B93">
        <w:rPr>
          <w:rFonts w:ascii="Times New Roman" w:hAnsi="Times New Roman" w:cs="Times New Roman"/>
        </w:rPr>
        <w:t>i</w:t>
      </w:r>
      <w:r w:rsidR="00A32B93" w:rsidRPr="00C40718">
        <w:rPr>
          <w:rFonts w:ascii="Times New Roman" w:hAnsi="Times New Roman" w:cs="Times New Roman"/>
        </w:rPr>
        <w:t xml:space="preserve"> i wspierają</w:t>
      </w:r>
      <w:r w:rsidR="00A32B93">
        <w:rPr>
          <w:rFonts w:ascii="Times New Roman" w:hAnsi="Times New Roman" w:cs="Times New Roman"/>
        </w:rPr>
        <w:t>c</w:t>
      </w:r>
      <w:r w:rsidR="00A32B93" w:rsidRPr="00C40718">
        <w:rPr>
          <w:rFonts w:ascii="Times New Roman" w:hAnsi="Times New Roman" w:cs="Times New Roman"/>
        </w:rPr>
        <w:t xml:space="preserve"> </w:t>
      </w:r>
      <w:r w:rsidR="008C253A" w:rsidRPr="00487781">
        <w:rPr>
          <w:rFonts w:ascii="Times New Roman" w:hAnsi="Times New Roman" w:cs="Times New Roman"/>
        </w:rPr>
        <w:t>skupia</w:t>
      </w:r>
      <w:r w:rsidRPr="00487781">
        <w:rPr>
          <w:rFonts w:ascii="Times New Roman" w:hAnsi="Times New Roman" w:cs="Times New Roman"/>
        </w:rPr>
        <w:t xml:space="preserve">ć się </w:t>
      </w:r>
      <w:r w:rsidR="00696B95" w:rsidRPr="00C40718">
        <w:rPr>
          <w:rFonts w:ascii="Times New Roman" w:hAnsi="Times New Roman" w:cs="Times New Roman"/>
        </w:rPr>
        <w:t xml:space="preserve">budowę zdrowego systemu wartości. Zespołowe </w:t>
      </w:r>
      <w:r w:rsidR="002C2F8B">
        <w:rPr>
          <w:rFonts w:ascii="Times New Roman" w:hAnsi="Times New Roman" w:cs="Times New Roman"/>
        </w:rPr>
        <w:t>zajęcia sportowe</w:t>
      </w:r>
      <w:r w:rsidR="00696B95" w:rsidRPr="00C40718">
        <w:rPr>
          <w:rFonts w:ascii="Times New Roman" w:hAnsi="Times New Roman" w:cs="Times New Roman"/>
        </w:rPr>
        <w:t xml:space="preserve"> </w:t>
      </w:r>
      <w:proofErr w:type="spellStart"/>
      <w:r w:rsidR="00A32B93">
        <w:rPr>
          <w:rFonts w:ascii="Times New Roman" w:hAnsi="Times New Roman" w:cs="Times New Roman"/>
        </w:rPr>
        <w:t>sa</w:t>
      </w:r>
      <w:proofErr w:type="spellEnd"/>
      <w:r w:rsidR="00A32B93">
        <w:rPr>
          <w:rFonts w:ascii="Times New Roman" w:hAnsi="Times New Roman" w:cs="Times New Roman"/>
        </w:rPr>
        <w:t xml:space="preserve"> fundamentem</w:t>
      </w:r>
      <w:r w:rsidR="00696B95" w:rsidRPr="00C40718">
        <w:rPr>
          <w:rFonts w:ascii="Times New Roman" w:hAnsi="Times New Roman" w:cs="Times New Roman"/>
        </w:rPr>
        <w:t xml:space="preserve"> bardzo ważnych umiejętności społecznych. Zdrowa rywalizacja, umiejętność współdziałania w grupie, czy umiejętności radzenia sobie z sukcesem i porażką, albo umiejętność</w:t>
      </w:r>
      <w:r w:rsidR="00467D18">
        <w:rPr>
          <w:rFonts w:ascii="Times New Roman" w:hAnsi="Times New Roman" w:cs="Times New Roman"/>
        </w:rPr>
        <w:t xml:space="preserve"> konstruktywnego</w:t>
      </w:r>
      <w:r w:rsidR="00696B95" w:rsidRPr="00C40718">
        <w:rPr>
          <w:rFonts w:ascii="Times New Roman" w:hAnsi="Times New Roman" w:cs="Times New Roman"/>
        </w:rPr>
        <w:t xml:space="preserve"> rozwiązywania konfliktów podczas </w:t>
      </w:r>
      <w:r w:rsidR="00A32B93">
        <w:rPr>
          <w:rFonts w:ascii="Times New Roman" w:hAnsi="Times New Roman" w:cs="Times New Roman"/>
        </w:rPr>
        <w:t>zajęć w grupie</w:t>
      </w:r>
      <w:r w:rsidR="00696B95" w:rsidRPr="00C40718">
        <w:rPr>
          <w:rFonts w:ascii="Times New Roman" w:hAnsi="Times New Roman" w:cs="Times New Roman"/>
        </w:rPr>
        <w:t xml:space="preserve">. </w:t>
      </w:r>
      <w:r w:rsidR="00A32B93">
        <w:rPr>
          <w:rFonts w:ascii="Times New Roman" w:hAnsi="Times New Roman" w:cs="Times New Roman"/>
        </w:rPr>
        <w:t>Grupowe z</w:t>
      </w:r>
      <w:r w:rsidR="00696B95" w:rsidRPr="00C40718">
        <w:rPr>
          <w:rFonts w:ascii="Times New Roman" w:hAnsi="Times New Roman" w:cs="Times New Roman"/>
        </w:rPr>
        <w:t xml:space="preserve">ajęcia sportowe </w:t>
      </w:r>
      <w:r w:rsidR="00467D18">
        <w:rPr>
          <w:rFonts w:ascii="Times New Roman" w:hAnsi="Times New Roman" w:cs="Times New Roman"/>
        </w:rPr>
        <w:t xml:space="preserve">odgrywają </w:t>
      </w:r>
      <w:r w:rsidR="00696B95" w:rsidRPr="00C40718">
        <w:rPr>
          <w:rFonts w:ascii="Times New Roman" w:hAnsi="Times New Roman" w:cs="Times New Roman"/>
        </w:rPr>
        <w:t>niezmiernie ważn</w:t>
      </w:r>
      <w:r w:rsidR="00467D18">
        <w:rPr>
          <w:rFonts w:ascii="Times New Roman" w:hAnsi="Times New Roman" w:cs="Times New Roman"/>
        </w:rPr>
        <w:t>ą</w:t>
      </w:r>
      <w:r w:rsidR="00696B95" w:rsidRPr="00C40718">
        <w:rPr>
          <w:rFonts w:ascii="Times New Roman" w:hAnsi="Times New Roman" w:cs="Times New Roman"/>
        </w:rPr>
        <w:t xml:space="preserve"> </w:t>
      </w:r>
      <w:r w:rsidR="00467D18">
        <w:rPr>
          <w:rFonts w:ascii="Times New Roman" w:hAnsi="Times New Roman" w:cs="Times New Roman"/>
        </w:rPr>
        <w:t>rolę</w:t>
      </w:r>
      <w:r w:rsidR="00467D18" w:rsidRPr="00C40718">
        <w:rPr>
          <w:rFonts w:ascii="Times New Roman" w:hAnsi="Times New Roman" w:cs="Times New Roman"/>
        </w:rPr>
        <w:t xml:space="preserve"> </w:t>
      </w:r>
      <w:r w:rsidR="00696B95" w:rsidRPr="00C40718">
        <w:rPr>
          <w:rFonts w:ascii="Times New Roman" w:hAnsi="Times New Roman" w:cs="Times New Roman"/>
        </w:rPr>
        <w:t>w sferze społeczn</w:t>
      </w:r>
      <w:r w:rsidR="002C2F8B">
        <w:rPr>
          <w:rFonts w:ascii="Times New Roman" w:hAnsi="Times New Roman" w:cs="Times New Roman"/>
        </w:rPr>
        <w:t>ej</w:t>
      </w:r>
      <w:r w:rsidR="00467D18">
        <w:rPr>
          <w:rFonts w:ascii="Times New Roman" w:hAnsi="Times New Roman" w:cs="Times New Roman"/>
        </w:rPr>
        <w:t>,</w:t>
      </w:r>
      <w:r w:rsidR="002C2F8B">
        <w:rPr>
          <w:rFonts w:ascii="Times New Roman" w:hAnsi="Times New Roman" w:cs="Times New Roman"/>
        </w:rPr>
        <w:t xml:space="preserve"> </w:t>
      </w:r>
      <w:r w:rsidR="00A32B93">
        <w:rPr>
          <w:rFonts w:ascii="Times New Roman" w:hAnsi="Times New Roman" w:cs="Times New Roman"/>
        </w:rPr>
        <w:t>gdyż</w:t>
      </w:r>
      <w:r w:rsidR="00696B95" w:rsidRPr="00C40718">
        <w:rPr>
          <w:rFonts w:ascii="Times New Roman" w:hAnsi="Times New Roman" w:cs="Times New Roman"/>
        </w:rPr>
        <w:t xml:space="preserve"> kształtują życzliwy stosunek do ludzi, przyczyniają się do wzrostu zainteresowań i uczą konsekwencji w dążeniu do postawionych celów.</w:t>
      </w:r>
    </w:p>
    <w:p w14:paraId="09038EDD" w14:textId="77777777" w:rsidR="006D17BB" w:rsidRDefault="006D17BB" w:rsidP="006D17BB">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Usługa wspierająca dla osób korzystających z usługi realizowanej w ramach działań podejmowanych przez CUS obejmująca wsparcie dla rodzin, w których wychowywane są dzieci pn. ,,Klub Rodzin Sycowskich” </w:t>
      </w:r>
    </w:p>
    <w:p w14:paraId="60449120" w14:textId="44D4500B" w:rsidR="004B7D85" w:rsidRDefault="006D17BB" w:rsidP="006D17BB">
      <w:pPr>
        <w:spacing w:before="100" w:beforeAutospacing="1" w:after="100" w:afterAutospacing="1" w:line="240" w:lineRule="auto"/>
        <w:jc w:val="both"/>
        <w:rPr>
          <w:rFonts w:ascii="Times New Roman" w:hAnsi="Times New Roman" w:cs="Times New Roman"/>
        </w:rPr>
      </w:pPr>
      <w:r w:rsidRPr="008C253A">
        <w:rPr>
          <w:rFonts w:ascii="Times New Roman" w:hAnsi="Times New Roman" w:cs="Times New Roman"/>
        </w:rPr>
        <w:t xml:space="preserve">Adresatami usługi mogą być </w:t>
      </w:r>
      <w:r>
        <w:rPr>
          <w:rFonts w:ascii="Times New Roman" w:hAnsi="Times New Roman" w:cs="Times New Roman"/>
        </w:rPr>
        <w:t xml:space="preserve">osoby wychowujące dzieci, zgodnie ze Standardem Usług Społecznych będące uczestnikami projektu pn. ,, CUS jako nowa jakość usług społecznych </w:t>
      </w:r>
      <w:r w:rsidR="00D30792">
        <w:rPr>
          <w:rFonts w:ascii="Times New Roman" w:hAnsi="Times New Roman" w:cs="Times New Roman"/>
        </w:rPr>
        <w:br/>
      </w:r>
      <w:r>
        <w:rPr>
          <w:rFonts w:ascii="Times New Roman" w:hAnsi="Times New Roman" w:cs="Times New Roman"/>
        </w:rPr>
        <w:t>w Sycowie’’.</w:t>
      </w:r>
    </w:p>
    <w:p w14:paraId="75389642" w14:textId="77777777" w:rsidR="004B7D85" w:rsidRDefault="004B7D85" w:rsidP="00D13D40">
      <w:pPr>
        <w:spacing w:after="0" w:line="240" w:lineRule="auto"/>
        <w:ind w:left="284"/>
        <w:jc w:val="both"/>
        <w:rPr>
          <w:rFonts w:ascii="Times New Roman" w:hAnsi="Times New Roman" w:cs="Times New Roman"/>
        </w:rPr>
      </w:pPr>
    </w:p>
    <w:p w14:paraId="51F67427" w14:textId="77777777" w:rsidR="005E58DF" w:rsidRDefault="00C62424" w:rsidP="00487781">
      <w:pPr>
        <w:numPr>
          <w:ilvl w:val="0"/>
          <w:numId w:val="7"/>
        </w:numPr>
        <w:spacing w:after="0" w:line="240" w:lineRule="auto"/>
        <w:ind w:left="284"/>
        <w:jc w:val="both"/>
        <w:rPr>
          <w:rFonts w:ascii="Times New Roman" w:hAnsi="Times New Roman" w:cs="Times New Roman"/>
        </w:rPr>
      </w:pPr>
      <w:r w:rsidRPr="00A7147B">
        <w:rPr>
          <w:rFonts w:ascii="Times New Roman" w:hAnsi="Times New Roman" w:cs="Times New Roman"/>
        </w:rPr>
        <w:lastRenderedPageBreak/>
        <w:t>Cel</w:t>
      </w:r>
      <w:r w:rsidR="00912788">
        <w:rPr>
          <w:rFonts w:ascii="Times New Roman" w:hAnsi="Times New Roman" w:cs="Times New Roman"/>
        </w:rPr>
        <w:t xml:space="preserve"> </w:t>
      </w:r>
      <w:r w:rsidR="005E58DF">
        <w:rPr>
          <w:rFonts w:ascii="Times New Roman" w:hAnsi="Times New Roman" w:cs="Times New Roman"/>
        </w:rPr>
        <w:t>realizacji warsztatów integracyjno- edukacyjnych w ramach usługi Klub Rodzin Sycowskich</w:t>
      </w:r>
      <w:r w:rsidR="00F94077" w:rsidRPr="00A7147B">
        <w:rPr>
          <w:rFonts w:ascii="Times New Roman" w:hAnsi="Times New Roman" w:cs="Times New Roman"/>
          <w:b/>
          <w:bCs/>
        </w:rPr>
        <w:t>:</w:t>
      </w:r>
      <w:r w:rsidRPr="00A7147B">
        <w:rPr>
          <w:rFonts w:ascii="Times New Roman" w:hAnsi="Times New Roman" w:cs="Times New Roman"/>
        </w:rPr>
        <w:t> </w:t>
      </w:r>
    </w:p>
    <w:p w14:paraId="4CB582C4" w14:textId="77777777" w:rsidR="00983815" w:rsidRDefault="00983815" w:rsidP="00983815">
      <w:pPr>
        <w:spacing w:after="0" w:line="240" w:lineRule="auto"/>
        <w:ind w:left="284"/>
        <w:jc w:val="both"/>
        <w:rPr>
          <w:rFonts w:ascii="Times New Roman" w:hAnsi="Times New Roman" w:cs="Times New Roman"/>
        </w:rPr>
      </w:pPr>
    </w:p>
    <w:p w14:paraId="56F0FD21" w14:textId="29DA6BC0" w:rsidR="005E58DF" w:rsidRDefault="005E58DF" w:rsidP="0048158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81588">
        <w:rPr>
          <w:rFonts w:ascii="Times New Roman" w:eastAsia="Times New Roman" w:hAnsi="Times New Roman" w:cs="Times New Roman"/>
          <w:kern w:val="0"/>
          <w:lang w:eastAsia="pl-PL"/>
          <w14:ligatures w14:val="none"/>
        </w:rPr>
        <w:t>W</w:t>
      </w:r>
      <w:r w:rsidR="008C253A" w:rsidRPr="00481588">
        <w:rPr>
          <w:rFonts w:ascii="Times New Roman" w:eastAsia="Times New Roman" w:hAnsi="Times New Roman" w:cs="Times New Roman"/>
          <w:kern w:val="0"/>
          <w:lang w:eastAsia="pl-PL"/>
          <w14:ligatures w14:val="none"/>
        </w:rPr>
        <w:t>zajemne wsparcie i zrozumienie</w:t>
      </w:r>
      <w:r w:rsidR="00467D18">
        <w:rPr>
          <w:rFonts w:ascii="Times New Roman" w:eastAsia="Times New Roman" w:hAnsi="Times New Roman" w:cs="Times New Roman"/>
          <w:kern w:val="0"/>
          <w:lang w:eastAsia="pl-PL"/>
          <w14:ligatures w14:val="none"/>
        </w:rPr>
        <w:t>,</w:t>
      </w:r>
    </w:p>
    <w:p w14:paraId="2C1F49A3" w14:textId="58119391" w:rsidR="00467D18" w:rsidRDefault="00467D18" w:rsidP="0048158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Kształtowanie zdrowych nawyków,</w:t>
      </w:r>
    </w:p>
    <w:p w14:paraId="5439D30D" w14:textId="58465364" w:rsidR="00467D18" w:rsidRPr="00467D18" w:rsidRDefault="00467D18" w:rsidP="00467D1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proofErr w:type="spellStart"/>
      <w:r>
        <w:rPr>
          <w:rFonts w:ascii="Times New Roman" w:eastAsia="Times New Roman" w:hAnsi="Times New Roman" w:cs="Times New Roman"/>
          <w:kern w:val="0"/>
          <w:lang w:eastAsia="pl-PL"/>
          <w14:ligatures w14:val="none"/>
        </w:rPr>
        <w:t>Profilkaktyka</w:t>
      </w:r>
      <w:proofErr w:type="spellEnd"/>
      <w:r>
        <w:rPr>
          <w:rFonts w:ascii="Times New Roman" w:eastAsia="Times New Roman" w:hAnsi="Times New Roman" w:cs="Times New Roman"/>
          <w:kern w:val="0"/>
          <w:lang w:eastAsia="pl-PL"/>
          <w14:ligatures w14:val="none"/>
        </w:rPr>
        <w:t xml:space="preserve"> zdrowia,</w:t>
      </w:r>
    </w:p>
    <w:p w14:paraId="45D36164" w14:textId="1CFA0C3B" w:rsidR="005E58DF" w:rsidRPr="00481588" w:rsidRDefault="008C253A" w:rsidP="0048158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81588">
        <w:rPr>
          <w:rFonts w:ascii="Times New Roman" w:eastAsia="Times New Roman" w:hAnsi="Times New Roman" w:cs="Times New Roman"/>
          <w:kern w:val="0"/>
          <w:lang w:eastAsia="pl-PL"/>
          <w14:ligatures w14:val="none"/>
        </w:rPr>
        <w:t>Współpraca</w:t>
      </w:r>
      <w:r w:rsidR="00123014">
        <w:rPr>
          <w:rFonts w:ascii="Times New Roman" w:eastAsia="Times New Roman" w:hAnsi="Times New Roman" w:cs="Times New Roman"/>
          <w:kern w:val="0"/>
          <w:lang w:eastAsia="pl-PL"/>
          <w14:ligatures w14:val="none"/>
        </w:rPr>
        <w:t xml:space="preserve"> </w:t>
      </w:r>
      <w:r w:rsidRPr="00481588">
        <w:rPr>
          <w:rFonts w:ascii="Times New Roman" w:eastAsia="Times New Roman" w:hAnsi="Times New Roman" w:cs="Times New Roman"/>
          <w:kern w:val="0"/>
          <w:lang w:eastAsia="pl-PL"/>
          <w14:ligatures w14:val="none"/>
        </w:rPr>
        <w:t>i </w:t>
      </w:r>
      <w:proofErr w:type="spellStart"/>
      <w:r w:rsidRPr="00481588">
        <w:rPr>
          <w:rFonts w:ascii="Times New Roman" w:eastAsia="Times New Roman" w:hAnsi="Times New Roman" w:cs="Times New Roman"/>
          <w:kern w:val="0"/>
          <w:lang w:eastAsia="pl-PL"/>
          <w14:ligatures w14:val="none"/>
        </w:rPr>
        <w:t>teamwork</w:t>
      </w:r>
      <w:proofErr w:type="spellEnd"/>
      <w:r w:rsidR="00467D18">
        <w:rPr>
          <w:rFonts w:ascii="Times New Roman" w:eastAsia="Times New Roman" w:hAnsi="Times New Roman" w:cs="Times New Roman"/>
          <w:kern w:val="0"/>
          <w:lang w:eastAsia="pl-PL"/>
          <w14:ligatures w14:val="none"/>
        </w:rPr>
        <w:t>,</w:t>
      </w:r>
    </w:p>
    <w:p w14:paraId="2E41A44D" w14:textId="34059610" w:rsidR="00481588" w:rsidRPr="00481588" w:rsidRDefault="008C253A" w:rsidP="0048158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81588">
        <w:rPr>
          <w:rFonts w:ascii="Times New Roman" w:eastAsia="Times New Roman" w:hAnsi="Times New Roman" w:cs="Times New Roman"/>
          <w:kern w:val="0"/>
          <w:lang w:eastAsia="pl-PL"/>
          <w14:ligatures w14:val="none"/>
        </w:rPr>
        <w:t>Wzrost samoświadomości</w:t>
      </w:r>
      <w:r w:rsidR="00467D18">
        <w:rPr>
          <w:rFonts w:ascii="Times New Roman" w:eastAsia="Times New Roman" w:hAnsi="Times New Roman" w:cs="Times New Roman"/>
          <w:kern w:val="0"/>
          <w:lang w:eastAsia="pl-PL"/>
          <w14:ligatures w14:val="none"/>
        </w:rPr>
        <w:t>,</w:t>
      </w:r>
    </w:p>
    <w:p w14:paraId="40EC5F97" w14:textId="34F00009" w:rsidR="00481588" w:rsidRDefault="008C253A" w:rsidP="0048158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81588">
        <w:rPr>
          <w:rFonts w:ascii="Times New Roman" w:eastAsia="Times New Roman" w:hAnsi="Times New Roman" w:cs="Times New Roman"/>
          <w:kern w:val="0"/>
          <w:lang w:eastAsia="pl-PL"/>
          <w14:ligatures w14:val="none"/>
        </w:rPr>
        <w:t xml:space="preserve">Rozwijanie </w:t>
      </w:r>
      <w:r w:rsidR="00481588" w:rsidRPr="00481588">
        <w:rPr>
          <w:rFonts w:ascii="Times New Roman" w:eastAsia="Times New Roman" w:hAnsi="Times New Roman" w:cs="Times New Roman"/>
          <w:kern w:val="0"/>
          <w:lang w:eastAsia="pl-PL"/>
          <w14:ligatures w14:val="none"/>
        </w:rPr>
        <w:t>kompetencji</w:t>
      </w:r>
      <w:r w:rsidRPr="00481588">
        <w:rPr>
          <w:rFonts w:ascii="Times New Roman" w:eastAsia="Times New Roman" w:hAnsi="Times New Roman" w:cs="Times New Roman"/>
          <w:kern w:val="0"/>
          <w:lang w:eastAsia="pl-PL"/>
          <w14:ligatures w14:val="none"/>
        </w:rPr>
        <w:t xml:space="preserve"> </w:t>
      </w:r>
      <w:r w:rsidR="00467D18">
        <w:rPr>
          <w:rFonts w:ascii="Times New Roman" w:eastAsia="Times New Roman" w:hAnsi="Times New Roman" w:cs="Times New Roman"/>
          <w:kern w:val="0"/>
          <w:lang w:eastAsia="pl-PL"/>
          <w14:ligatures w14:val="none"/>
        </w:rPr>
        <w:t>społecznych,</w:t>
      </w:r>
    </w:p>
    <w:p w14:paraId="3793BFA1" w14:textId="77777777" w:rsidR="00467D18" w:rsidRDefault="008C253A" w:rsidP="00467D1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67D18">
        <w:rPr>
          <w:rFonts w:ascii="Times New Roman" w:eastAsia="Times New Roman" w:hAnsi="Times New Roman" w:cs="Times New Roman"/>
          <w:kern w:val="0"/>
          <w:lang w:eastAsia="pl-PL"/>
          <w14:ligatures w14:val="none"/>
        </w:rPr>
        <w:t>Budowanie pozytywnego środowiska</w:t>
      </w:r>
      <w:r w:rsidR="00467D18">
        <w:rPr>
          <w:rFonts w:ascii="Times New Roman" w:eastAsia="Times New Roman" w:hAnsi="Times New Roman" w:cs="Times New Roman"/>
          <w:kern w:val="0"/>
          <w:lang w:eastAsia="pl-PL"/>
          <w14:ligatures w14:val="none"/>
        </w:rPr>
        <w:t xml:space="preserve"> obywatelskiego,</w:t>
      </w:r>
    </w:p>
    <w:p w14:paraId="4EA5D640" w14:textId="797612D2" w:rsidR="00481588" w:rsidRPr="00467D18" w:rsidRDefault="008C253A" w:rsidP="00467D18">
      <w:pPr>
        <w:pStyle w:val="Akapitzlist"/>
        <w:numPr>
          <w:ilvl w:val="0"/>
          <w:numId w:val="17"/>
        </w:numPr>
        <w:spacing w:after="0" w:line="240" w:lineRule="auto"/>
        <w:ind w:left="284"/>
        <w:jc w:val="both"/>
        <w:rPr>
          <w:rFonts w:ascii="Times New Roman" w:eastAsia="Times New Roman" w:hAnsi="Times New Roman" w:cs="Times New Roman"/>
          <w:kern w:val="0"/>
          <w:lang w:eastAsia="pl-PL"/>
          <w14:ligatures w14:val="none"/>
        </w:rPr>
      </w:pPr>
      <w:r w:rsidRPr="00467D18">
        <w:rPr>
          <w:rFonts w:ascii="Times New Roman" w:eastAsia="Times New Roman" w:hAnsi="Times New Roman" w:cs="Times New Roman"/>
          <w:kern w:val="0"/>
          <w:lang w:eastAsia="pl-PL"/>
          <w14:ligatures w14:val="none"/>
        </w:rPr>
        <w:t>Tworzenie atmosfery pełnej szacunku, zaufania i otwartości</w:t>
      </w:r>
      <w:r w:rsidR="00481588" w:rsidRPr="00467D18">
        <w:rPr>
          <w:rFonts w:ascii="Times New Roman" w:hAnsi="Times New Roman" w:cs="Times New Roman"/>
        </w:rPr>
        <w:t xml:space="preserve"> </w:t>
      </w:r>
    </w:p>
    <w:p w14:paraId="799FC469" w14:textId="41BCF54E" w:rsidR="00983815" w:rsidRPr="00481588" w:rsidRDefault="00983815" w:rsidP="00481588">
      <w:pPr>
        <w:pStyle w:val="Akapitzlist"/>
        <w:numPr>
          <w:ilvl w:val="0"/>
          <w:numId w:val="17"/>
        </w:numPr>
        <w:spacing w:after="0" w:line="240" w:lineRule="auto"/>
        <w:ind w:left="284"/>
        <w:jc w:val="both"/>
        <w:rPr>
          <w:rFonts w:ascii="Times New Roman" w:hAnsi="Times New Roman" w:cs="Times New Roman"/>
        </w:rPr>
      </w:pPr>
      <w:r>
        <w:rPr>
          <w:rFonts w:ascii="Times New Roman" w:hAnsi="Times New Roman" w:cs="Times New Roman"/>
        </w:rPr>
        <w:t xml:space="preserve">Rozwijanie zainteresowań i pasji </w:t>
      </w:r>
    </w:p>
    <w:p w14:paraId="3FEB3F04" w14:textId="77777777" w:rsidR="00481588" w:rsidRDefault="00481588" w:rsidP="00481588">
      <w:pPr>
        <w:spacing w:after="0" w:line="240" w:lineRule="auto"/>
        <w:ind w:left="284"/>
        <w:jc w:val="both"/>
        <w:rPr>
          <w:rFonts w:ascii="Times New Roman" w:hAnsi="Times New Roman" w:cs="Times New Roman"/>
        </w:rPr>
      </w:pPr>
    </w:p>
    <w:p w14:paraId="49339039" w14:textId="77777777" w:rsidR="00481588" w:rsidRPr="00481588" w:rsidRDefault="00481588" w:rsidP="00481588">
      <w:pPr>
        <w:spacing w:after="0" w:line="240" w:lineRule="auto"/>
        <w:ind w:left="284"/>
        <w:jc w:val="both"/>
        <w:rPr>
          <w:rFonts w:ascii="Times New Roman" w:hAnsi="Times New Roman" w:cs="Times New Roman"/>
        </w:rPr>
      </w:pPr>
    </w:p>
    <w:p w14:paraId="507B561F" w14:textId="77777777" w:rsidR="006D17BB" w:rsidRDefault="002A7CD6" w:rsidP="006D17BB">
      <w:pPr>
        <w:pStyle w:val="Akapitzlist"/>
        <w:numPr>
          <w:ilvl w:val="0"/>
          <w:numId w:val="7"/>
        </w:numPr>
        <w:spacing w:after="0" w:line="240" w:lineRule="auto"/>
        <w:ind w:left="284"/>
        <w:jc w:val="both"/>
        <w:rPr>
          <w:rFonts w:ascii="Times New Roman" w:hAnsi="Times New Roman" w:cs="Times New Roman"/>
        </w:rPr>
      </w:pPr>
      <w:r w:rsidRPr="00481588">
        <w:rPr>
          <w:rFonts w:ascii="Times New Roman" w:hAnsi="Times New Roman" w:cs="Times New Roman"/>
        </w:rPr>
        <w:t>Minimalny zakres usługi</w:t>
      </w:r>
      <w:r w:rsidR="00481588">
        <w:rPr>
          <w:rFonts w:ascii="Times New Roman" w:hAnsi="Times New Roman" w:cs="Times New Roman"/>
        </w:rPr>
        <w:t xml:space="preserve">; </w:t>
      </w:r>
    </w:p>
    <w:p w14:paraId="1E16F028" w14:textId="77777777" w:rsidR="006D17BB" w:rsidRDefault="006D17BB" w:rsidP="006D17BB">
      <w:pPr>
        <w:pStyle w:val="Akapitzlist"/>
        <w:spacing w:after="0" w:line="240" w:lineRule="auto"/>
        <w:ind w:left="284"/>
        <w:jc w:val="both"/>
        <w:rPr>
          <w:rFonts w:ascii="Times New Roman" w:hAnsi="Times New Roman" w:cs="Times New Roman"/>
        </w:rPr>
      </w:pPr>
    </w:p>
    <w:p w14:paraId="651E2405" w14:textId="69391A26" w:rsidR="006D17BB" w:rsidRDefault="006D17BB" w:rsidP="006D17BB">
      <w:pPr>
        <w:pStyle w:val="Akapitzlist"/>
        <w:spacing w:after="0" w:line="240" w:lineRule="auto"/>
        <w:ind w:left="284"/>
        <w:jc w:val="both"/>
        <w:rPr>
          <w:rFonts w:ascii="Times New Roman" w:hAnsi="Times New Roman" w:cs="Times New Roman"/>
        </w:rPr>
      </w:pPr>
      <w:r>
        <w:rPr>
          <w:rFonts w:ascii="Times New Roman" w:hAnsi="Times New Roman" w:cs="Times New Roman"/>
        </w:rPr>
        <w:t>-</w:t>
      </w:r>
      <w:r w:rsidR="00D30792">
        <w:rPr>
          <w:rFonts w:ascii="Times New Roman" w:hAnsi="Times New Roman" w:cs="Times New Roman"/>
        </w:rPr>
        <w:t xml:space="preserve"> </w:t>
      </w:r>
      <w:r>
        <w:rPr>
          <w:rFonts w:ascii="Times New Roman" w:hAnsi="Times New Roman" w:cs="Times New Roman"/>
        </w:rPr>
        <w:t>z</w:t>
      </w:r>
      <w:r w:rsidRPr="000F6685">
        <w:rPr>
          <w:rFonts w:ascii="Times New Roman" w:hAnsi="Times New Roman" w:cs="Times New Roman"/>
        </w:rPr>
        <w:t>apewnienie uczestnictwa moderatora</w:t>
      </w:r>
      <w:r w:rsidR="00D66313">
        <w:rPr>
          <w:rFonts w:ascii="Times New Roman" w:hAnsi="Times New Roman" w:cs="Times New Roman"/>
        </w:rPr>
        <w:t>, trenera</w:t>
      </w:r>
      <w:r>
        <w:rPr>
          <w:rFonts w:ascii="Times New Roman" w:hAnsi="Times New Roman" w:cs="Times New Roman"/>
        </w:rPr>
        <w:t xml:space="preserve"> prowadzącego spotkania </w:t>
      </w:r>
      <w:r w:rsidRPr="000F6685">
        <w:rPr>
          <w:rFonts w:ascii="Times New Roman" w:hAnsi="Times New Roman" w:cs="Times New Roman"/>
        </w:rPr>
        <w:t>oraz materiałów</w:t>
      </w:r>
      <w:r w:rsidR="00D66313">
        <w:rPr>
          <w:rFonts w:ascii="Times New Roman" w:hAnsi="Times New Roman" w:cs="Times New Roman"/>
        </w:rPr>
        <w:t xml:space="preserve"> </w:t>
      </w:r>
      <w:r w:rsidR="00D66313">
        <w:rPr>
          <w:rFonts w:ascii="Times New Roman" w:hAnsi="Times New Roman" w:cs="Times New Roman"/>
        </w:rPr>
        <w:br/>
        <w:t>i sprzętów</w:t>
      </w:r>
      <w:r w:rsidRPr="000F6685">
        <w:rPr>
          <w:rFonts w:ascii="Times New Roman" w:hAnsi="Times New Roman" w:cs="Times New Roman"/>
        </w:rPr>
        <w:t xml:space="preserve"> niezbędnych</w:t>
      </w:r>
      <w:r>
        <w:rPr>
          <w:rFonts w:ascii="Times New Roman" w:hAnsi="Times New Roman" w:cs="Times New Roman"/>
        </w:rPr>
        <w:t xml:space="preserve"> </w:t>
      </w:r>
      <w:r w:rsidRPr="000F6685">
        <w:rPr>
          <w:rFonts w:ascii="Times New Roman" w:hAnsi="Times New Roman" w:cs="Times New Roman"/>
        </w:rPr>
        <w:t>do przeprowadzenia spotkań</w:t>
      </w:r>
      <w:r>
        <w:rPr>
          <w:rFonts w:ascii="Times New Roman" w:hAnsi="Times New Roman" w:cs="Times New Roman"/>
        </w:rPr>
        <w:t>,</w:t>
      </w:r>
      <w:r w:rsidRPr="000F6685">
        <w:rPr>
          <w:rFonts w:ascii="Times New Roman" w:hAnsi="Times New Roman" w:cs="Times New Roman"/>
        </w:rPr>
        <w:t xml:space="preserve"> </w:t>
      </w:r>
    </w:p>
    <w:p w14:paraId="0AA2F395" w14:textId="43FC3F61" w:rsidR="006D17BB" w:rsidRDefault="006D17BB" w:rsidP="006D17BB">
      <w:pPr>
        <w:pStyle w:val="Akapitzlist"/>
        <w:spacing w:after="0" w:line="240" w:lineRule="auto"/>
        <w:ind w:left="284"/>
        <w:jc w:val="both"/>
        <w:rPr>
          <w:rFonts w:ascii="Times New Roman" w:hAnsi="Times New Roman" w:cs="Times New Roman"/>
        </w:rPr>
      </w:pPr>
      <w:r>
        <w:rPr>
          <w:rFonts w:ascii="Times New Roman" w:hAnsi="Times New Roman" w:cs="Times New Roman"/>
        </w:rPr>
        <w:t xml:space="preserve">- </w:t>
      </w:r>
      <w:r w:rsidR="00182C01">
        <w:rPr>
          <w:rFonts w:ascii="Times New Roman" w:hAnsi="Times New Roman" w:cs="Times New Roman"/>
        </w:rPr>
        <w:t xml:space="preserve">nie mniej niż </w:t>
      </w:r>
      <w:r>
        <w:rPr>
          <w:rFonts w:ascii="Times New Roman" w:hAnsi="Times New Roman" w:cs="Times New Roman"/>
        </w:rPr>
        <w:t>3</w:t>
      </w:r>
      <w:r w:rsidR="004D3305">
        <w:rPr>
          <w:rFonts w:ascii="Times New Roman" w:hAnsi="Times New Roman" w:cs="Times New Roman"/>
        </w:rPr>
        <w:t>0</w:t>
      </w:r>
      <w:r w:rsidRPr="000F6685">
        <w:rPr>
          <w:rFonts w:ascii="Times New Roman" w:hAnsi="Times New Roman" w:cs="Times New Roman"/>
        </w:rPr>
        <w:t xml:space="preserve"> spotka</w:t>
      </w:r>
      <w:r w:rsidR="004D3305">
        <w:rPr>
          <w:rFonts w:ascii="Times New Roman" w:hAnsi="Times New Roman" w:cs="Times New Roman"/>
        </w:rPr>
        <w:t>ń</w:t>
      </w:r>
      <w:r>
        <w:rPr>
          <w:rFonts w:ascii="Times New Roman" w:hAnsi="Times New Roman" w:cs="Times New Roman"/>
        </w:rPr>
        <w:t xml:space="preserve"> (</w:t>
      </w:r>
      <w:r w:rsidRPr="000F6685">
        <w:rPr>
          <w:rFonts w:ascii="Times New Roman" w:hAnsi="Times New Roman" w:cs="Times New Roman"/>
        </w:rPr>
        <w:t xml:space="preserve"> średnio </w:t>
      </w:r>
      <w:r>
        <w:rPr>
          <w:rFonts w:ascii="Times New Roman" w:hAnsi="Times New Roman" w:cs="Times New Roman"/>
        </w:rPr>
        <w:t xml:space="preserve">po </w:t>
      </w:r>
      <w:r w:rsidR="004D3305">
        <w:rPr>
          <w:rFonts w:ascii="Times New Roman" w:hAnsi="Times New Roman" w:cs="Times New Roman"/>
        </w:rPr>
        <w:t>około 1</w:t>
      </w:r>
      <w:r>
        <w:rPr>
          <w:rFonts w:ascii="Times New Roman" w:hAnsi="Times New Roman" w:cs="Times New Roman"/>
        </w:rPr>
        <w:t xml:space="preserve"> godzin</w:t>
      </w:r>
      <w:r w:rsidR="004D3305">
        <w:rPr>
          <w:rFonts w:ascii="Times New Roman" w:hAnsi="Times New Roman" w:cs="Times New Roman"/>
        </w:rPr>
        <w:t>y</w:t>
      </w:r>
      <w:r>
        <w:rPr>
          <w:rFonts w:ascii="Times New Roman" w:hAnsi="Times New Roman" w:cs="Times New Roman"/>
        </w:rPr>
        <w:t xml:space="preserve">),  w tym; minimum 4 spotkania na terenie miasta Syców oraz minimum 24 spotkania na terenie gminy Syców we wskazanych  sołectwach)  </w:t>
      </w:r>
    </w:p>
    <w:p w14:paraId="2E23C75D" w14:textId="77777777" w:rsidR="006D17BB" w:rsidRPr="004D3305" w:rsidRDefault="006D17BB" w:rsidP="004D3305">
      <w:pPr>
        <w:spacing w:after="0" w:line="240" w:lineRule="auto"/>
        <w:jc w:val="both"/>
        <w:rPr>
          <w:rFonts w:ascii="Times New Roman" w:hAnsi="Times New Roman" w:cs="Times New Roman"/>
        </w:rPr>
      </w:pPr>
    </w:p>
    <w:p w14:paraId="5E266411" w14:textId="2E95A8EB" w:rsidR="006D17BB" w:rsidRDefault="006D17BB" w:rsidP="006D17BB">
      <w:pPr>
        <w:pStyle w:val="Akapitzlist"/>
        <w:spacing w:after="0" w:line="240" w:lineRule="auto"/>
        <w:ind w:left="142"/>
        <w:jc w:val="both"/>
        <w:rPr>
          <w:rFonts w:ascii="Times New Roman" w:hAnsi="Times New Roman" w:cs="Times New Roman"/>
        </w:rPr>
      </w:pPr>
      <w:r>
        <w:rPr>
          <w:rFonts w:ascii="Times New Roman" w:hAnsi="Times New Roman" w:cs="Times New Roman"/>
        </w:rPr>
        <w:t xml:space="preserve">- </w:t>
      </w:r>
      <w:r w:rsidRPr="0015756F">
        <w:rPr>
          <w:rFonts w:ascii="Times New Roman" w:hAnsi="Times New Roman" w:cs="Times New Roman"/>
        </w:rPr>
        <w:t xml:space="preserve">Warsztaty mogą obejmować </w:t>
      </w:r>
      <w:r>
        <w:rPr>
          <w:rFonts w:ascii="Times New Roman" w:hAnsi="Times New Roman" w:cs="Times New Roman"/>
        </w:rPr>
        <w:t xml:space="preserve">zajęcia fitness m.in. zumba, joga, </w:t>
      </w:r>
      <w:proofErr w:type="spellStart"/>
      <w:r>
        <w:rPr>
          <w:rFonts w:ascii="Times New Roman" w:hAnsi="Times New Roman" w:cs="Times New Roman"/>
        </w:rPr>
        <w:t>pilates</w:t>
      </w:r>
      <w:proofErr w:type="spellEnd"/>
      <w:r>
        <w:rPr>
          <w:rFonts w:ascii="Times New Roman" w:hAnsi="Times New Roman" w:cs="Times New Roman"/>
        </w:rPr>
        <w:t xml:space="preserve">, </w:t>
      </w:r>
      <w:proofErr w:type="spellStart"/>
      <w:r>
        <w:rPr>
          <w:rFonts w:ascii="Times New Roman" w:hAnsi="Times New Roman" w:cs="Times New Roman"/>
        </w:rPr>
        <w:t>nordic</w:t>
      </w:r>
      <w:proofErr w:type="spellEnd"/>
      <w:r>
        <w:rPr>
          <w:rFonts w:ascii="Times New Roman" w:hAnsi="Times New Roman" w:cs="Times New Roman"/>
        </w:rPr>
        <w:t xml:space="preserve"> </w:t>
      </w:r>
      <w:proofErr w:type="spellStart"/>
      <w:r>
        <w:rPr>
          <w:rFonts w:ascii="Times New Roman" w:hAnsi="Times New Roman" w:cs="Times New Roman"/>
        </w:rPr>
        <w:t>walking</w:t>
      </w:r>
      <w:proofErr w:type="spellEnd"/>
      <w:r>
        <w:rPr>
          <w:rFonts w:ascii="Times New Roman" w:hAnsi="Times New Roman" w:cs="Times New Roman"/>
        </w:rPr>
        <w:t xml:space="preserve">, </w:t>
      </w:r>
      <w:r w:rsidRPr="0004240B">
        <w:rPr>
          <w:rFonts w:ascii="Times New Roman" w:hAnsi="Times New Roman" w:cs="Times New Roman"/>
        </w:rPr>
        <w:t>zajęcia</w:t>
      </w:r>
      <w:r w:rsidR="004D3305">
        <w:rPr>
          <w:rFonts w:ascii="Times New Roman" w:hAnsi="Times New Roman" w:cs="Times New Roman"/>
        </w:rPr>
        <w:t xml:space="preserve"> </w:t>
      </w:r>
      <w:r>
        <w:rPr>
          <w:rFonts w:ascii="Times New Roman" w:hAnsi="Times New Roman" w:cs="Times New Roman"/>
        </w:rPr>
        <w:t xml:space="preserve">ogólnorozwojowe m.in. warsztaty </w:t>
      </w:r>
      <w:r w:rsidRPr="0004240B">
        <w:rPr>
          <w:rFonts w:ascii="Times New Roman" w:hAnsi="Times New Roman" w:cs="Times New Roman"/>
        </w:rPr>
        <w:t xml:space="preserve">taneczne, </w:t>
      </w:r>
      <w:r>
        <w:rPr>
          <w:rFonts w:ascii="Times New Roman" w:hAnsi="Times New Roman" w:cs="Times New Roman"/>
        </w:rPr>
        <w:t>warsztaty</w:t>
      </w:r>
      <w:r w:rsidRPr="0004240B">
        <w:rPr>
          <w:rFonts w:ascii="Times New Roman" w:hAnsi="Times New Roman" w:cs="Times New Roman"/>
        </w:rPr>
        <w:t xml:space="preserve"> gimnastyczne, </w:t>
      </w:r>
      <w:r>
        <w:rPr>
          <w:rFonts w:ascii="Times New Roman" w:hAnsi="Times New Roman" w:cs="Times New Roman"/>
        </w:rPr>
        <w:t xml:space="preserve"> warsztaty</w:t>
      </w:r>
      <w:r w:rsidRPr="0004240B">
        <w:rPr>
          <w:rFonts w:ascii="Times New Roman" w:hAnsi="Times New Roman" w:cs="Times New Roman"/>
        </w:rPr>
        <w:t xml:space="preserve"> </w:t>
      </w:r>
      <w:r>
        <w:rPr>
          <w:rFonts w:ascii="Times New Roman" w:hAnsi="Times New Roman" w:cs="Times New Roman"/>
        </w:rPr>
        <w:br/>
      </w:r>
      <w:r w:rsidRPr="0004240B">
        <w:rPr>
          <w:rFonts w:ascii="Times New Roman" w:hAnsi="Times New Roman" w:cs="Times New Roman"/>
        </w:rPr>
        <w:t xml:space="preserve">z elementami </w:t>
      </w:r>
      <w:r>
        <w:rPr>
          <w:rFonts w:ascii="Times New Roman" w:hAnsi="Times New Roman" w:cs="Times New Roman"/>
        </w:rPr>
        <w:t xml:space="preserve"> </w:t>
      </w:r>
      <w:r w:rsidRPr="0004240B">
        <w:rPr>
          <w:rFonts w:ascii="Times New Roman" w:hAnsi="Times New Roman" w:cs="Times New Roman"/>
        </w:rPr>
        <w:t>sztuk walki</w:t>
      </w:r>
      <w:r>
        <w:rPr>
          <w:rFonts w:ascii="Times New Roman" w:hAnsi="Times New Roman" w:cs="Times New Roman"/>
        </w:rPr>
        <w:t>, które realizowane będą na świeżym powietrzu lub w salach przystosowanych do  tego typu zajęć</w:t>
      </w:r>
    </w:p>
    <w:p w14:paraId="1AB346C1" w14:textId="77777777" w:rsidR="006D17BB" w:rsidRDefault="006D17BB" w:rsidP="006D17BB">
      <w:pPr>
        <w:pStyle w:val="Akapitzlist"/>
        <w:spacing w:after="0" w:line="240" w:lineRule="auto"/>
        <w:ind w:left="142"/>
        <w:jc w:val="both"/>
        <w:rPr>
          <w:rFonts w:ascii="Times New Roman" w:hAnsi="Times New Roman" w:cs="Times New Roman"/>
        </w:rPr>
      </w:pPr>
    </w:p>
    <w:p w14:paraId="36D77B9C" w14:textId="02D429BF" w:rsidR="006D17BB" w:rsidRDefault="006D17BB" w:rsidP="006D17BB">
      <w:pPr>
        <w:pStyle w:val="Akapitzlist"/>
        <w:spacing w:after="0" w:line="240" w:lineRule="auto"/>
        <w:ind w:left="142"/>
        <w:jc w:val="both"/>
        <w:rPr>
          <w:rFonts w:ascii="Times New Roman" w:hAnsi="Times New Roman" w:cs="Times New Roman"/>
        </w:rPr>
      </w:pPr>
      <w:r>
        <w:rPr>
          <w:rFonts w:ascii="Times New Roman" w:hAnsi="Times New Roman" w:cs="Times New Roman"/>
        </w:rPr>
        <w:t>- Warsztaty powinny rozpoczynać się od poniedziałku do piątku w godzinach popołudniowych nie wcześniej niż o godzinie 1</w:t>
      </w:r>
      <w:r w:rsidR="004D3305">
        <w:rPr>
          <w:rFonts w:ascii="Times New Roman" w:hAnsi="Times New Roman" w:cs="Times New Roman"/>
        </w:rPr>
        <w:t>7</w:t>
      </w:r>
      <w:r>
        <w:rPr>
          <w:rFonts w:ascii="Times New Roman" w:hAnsi="Times New Roman" w:cs="Times New Roman"/>
        </w:rPr>
        <w:t xml:space="preserve">.00, a w soboty w godzinach dostosowanych do potrzeb i możliwości uczestników. </w:t>
      </w:r>
    </w:p>
    <w:p w14:paraId="3DB9A83E" w14:textId="77777777" w:rsidR="006D17BB" w:rsidRDefault="006D17BB" w:rsidP="006D17BB">
      <w:pPr>
        <w:pStyle w:val="Akapitzlist"/>
        <w:spacing w:after="0" w:line="240" w:lineRule="auto"/>
        <w:ind w:left="142"/>
        <w:jc w:val="both"/>
        <w:rPr>
          <w:rFonts w:ascii="Times New Roman" w:hAnsi="Times New Roman" w:cs="Times New Roman"/>
        </w:rPr>
      </w:pPr>
    </w:p>
    <w:p w14:paraId="3135DF1A" w14:textId="1A61E7EF" w:rsidR="006D17BB" w:rsidRPr="006D17BB" w:rsidRDefault="006D17BB" w:rsidP="006D17BB">
      <w:pPr>
        <w:pStyle w:val="Akapitzlist"/>
        <w:spacing w:after="0" w:line="240" w:lineRule="auto"/>
        <w:ind w:left="142"/>
        <w:jc w:val="both"/>
        <w:rPr>
          <w:rFonts w:ascii="Times New Roman" w:hAnsi="Times New Roman" w:cs="Times New Roman"/>
        </w:rPr>
      </w:pPr>
      <w:r>
        <w:rPr>
          <w:rFonts w:ascii="Times New Roman" w:hAnsi="Times New Roman" w:cs="Times New Roman"/>
        </w:rPr>
        <w:t xml:space="preserve">- </w:t>
      </w:r>
      <w:r w:rsidRPr="006D17BB">
        <w:rPr>
          <w:rFonts w:ascii="Times New Roman" w:hAnsi="Times New Roman" w:cs="Times New Roman"/>
        </w:rPr>
        <w:t>Lokalizacja w pomieszczeniach przygotowanych i dostosowanych do potrzeb świadczeniobiorców znajdujących się na trenie miasta i gminy Syców.</w:t>
      </w:r>
    </w:p>
    <w:p w14:paraId="18178651" w14:textId="27E43E70" w:rsidR="004F7066" w:rsidRDefault="004F7066" w:rsidP="006D17BB">
      <w:pPr>
        <w:spacing w:after="0" w:line="360" w:lineRule="auto"/>
        <w:ind w:left="284"/>
        <w:jc w:val="both"/>
        <w:rPr>
          <w:rFonts w:ascii="Times New Roman" w:hAnsi="Times New Roman" w:cs="Times New Roman"/>
        </w:rPr>
      </w:pPr>
    </w:p>
    <w:p w14:paraId="27510148" w14:textId="27E45F29" w:rsidR="004F7066" w:rsidRPr="006D17BB" w:rsidRDefault="006C53E0" w:rsidP="004F7066">
      <w:pPr>
        <w:pStyle w:val="Akapitzlist"/>
        <w:spacing w:after="0" w:line="240" w:lineRule="auto"/>
        <w:ind w:left="142"/>
        <w:jc w:val="both"/>
        <w:rPr>
          <w:rFonts w:ascii="Times New Roman" w:hAnsi="Times New Roman" w:cs="Times New Roman"/>
        </w:rPr>
      </w:pPr>
      <w:r>
        <w:rPr>
          <w:rFonts w:ascii="Times New Roman" w:hAnsi="Times New Roman" w:cs="Times New Roman"/>
        </w:rPr>
        <w:t xml:space="preserve">Wymiar czasowy świadczenia usługi oszacowany na </w:t>
      </w:r>
      <w:r w:rsidR="004D3305">
        <w:rPr>
          <w:rFonts w:ascii="Times New Roman" w:hAnsi="Times New Roman" w:cs="Times New Roman"/>
          <w:b/>
          <w:bCs/>
        </w:rPr>
        <w:t>30</w:t>
      </w:r>
      <w:r w:rsidR="00205753" w:rsidRPr="006D17BB">
        <w:rPr>
          <w:rFonts w:ascii="Times New Roman" w:hAnsi="Times New Roman" w:cs="Times New Roman"/>
          <w:b/>
          <w:bCs/>
        </w:rPr>
        <w:t xml:space="preserve"> </w:t>
      </w:r>
      <w:r w:rsidRPr="006D17BB">
        <w:rPr>
          <w:rFonts w:ascii="Times New Roman" w:hAnsi="Times New Roman" w:cs="Times New Roman"/>
        </w:rPr>
        <w:t xml:space="preserve"> godzin</w:t>
      </w:r>
      <w:r w:rsidR="00BD051E" w:rsidRPr="006D17BB">
        <w:rPr>
          <w:rFonts w:ascii="Times New Roman" w:hAnsi="Times New Roman" w:cs="Times New Roman"/>
        </w:rPr>
        <w:t xml:space="preserve"> </w:t>
      </w:r>
      <w:r w:rsidRPr="006D17BB">
        <w:rPr>
          <w:rFonts w:ascii="Times New Roman" w:hAnsi="Times New Roman" w:cs="Times New Roman"/>
        </w:rPr>
        <w:t xml:space="preserve">w okresie obowiązywania umowy.  </w:t>
      </w:r>
    </w:p>
    <w:p w14:paraId="7E87966D" w14:textId="77777777" w:rsidR="00205753" w:rsidRDefault="00205753" w:rsidP="00990A57">
      <w:pPr>
        <w:spacing w:after="0" w:line="360" w:lineRule="auto"/>
        <w:ind w:left="284"/>
        <w:jc w:val="both"/>
        <w:rPr>
          <w:rFonts w:ascii="Times New Roman" w:hAnsi="Times New Roman" w:cs="Times New Roman"/>
        </w:rPr>
      </w:pPr>
    </w:p>
    <w:p w14:paraId="4F590360" w14:textId="7656DB68" w:rsidR="00E61DDE" w:rsidRDefault="00BD051E" w:rsidP="004D3305">
      <w:pPr>
        <w:spacing w:after="0" w:line="360" w:lineRule="auto"/>
        <w:ind w:left="142" w:hanging="284"/>
        <w:jc w:val="both"/>
        <w:rPr>
          <w:rFonts w:ascii="Times New Roman" w:hAnsi="Times New Roman" w:cs="Times New Roman"/>
        </w:rPr>
      </w:pPr>
      <w:r>
        <w:rPr>
          <w:rFonts w:ascii="Times New Roman" w:hAnsi="Times New Roman" w:cs="Times New Roman"/>
        </w:rPr>
        <w:t xml:space="preserve">   </w:t>
      </w:r>
      <w:r w:rsidR="00F96EF7" w:rsidRPr="00B7372A">
        <w:rPr>
          <w:rFonts w:ascii="Times New Roman" w:hAnsi="Times New Roman" w:cs="Times New Roman"/>
        </w:rPr>
        <w:t>3</w:t>
      </w:r>
      <w:r w:rsidR="000E2C6A" w:rsidRPr="00B7372A">
        <w:rPr>
          <w:rFonts w:ascii="Times New Roman" w:hAnsi="Times New Roman" w:cs="Times New Roman"/>
        </w:rPr>
        <w:t xml:space="preserve">. Zadanie uznaje się za rozliczone w przypadku osiągnięcia min. </w:t>
      </w:r>
      <w:r w:rsidR="006D17BB">
        <w:rPr>
          <w:rFonts w:ascii="Times New Roman" w:hAnsi="Times New Roman" w:cs="Times New Roman"/>
        </w:rPr>
        <w:t>8</w:t>
      </w:r>
      <w:r w:rsidR="004F7066">
        <w:rPr>
          <w:rFonts w:ascii="Times New Roman" w:hAnsi="Times New Roman" w:cs="Times New Roman"/>
        </w:rPr>
        <w:t>0</w:t>
      </w:r>
      <w:r w:rsidR="000E2C6A" w:rsidRPr="00B7372A">
        <w:rPr>
          <w:rFonts w:ascii="Times New Roman" w:hAnsi="Times New Roman" w:cs="Times New Roman"/>
        </w:rPr>
        <w:t>% rezultatów</w:t>
      </w:r>
      <w:r w:rsidR="00F96EF7" w:rsidRPr="00B7372A">
        <w:rPr>
          <w:rFonts w:ascii="Times New Roman" w:hAnsi="Times New Roman" w:cs="Times New Roman"/>
        </w:rPr>
        <w:t xml:space="preserve"> </w:t>
      </w:r>
      <w:r w:rsidR="000E2C6A" w:rsidRPr="00B7372A">
        <w:rPr>
          <w:rFonts w:ascii="Times New Roman" w:hAnsi="Times New Roman" w:cs="Times New Roman"/>
        </w:rPr>
        <w:t>(dla</w:t>
      </w:r>
      <w:r w:rsidR="00A7147B">
        <w:rPr>
          <w:rFonts w:ascii="Times New Roman" w:hAnsi="Times New Roman" w:cs="Times New Roman"/>
        </w:rPr>
        <w:t xml:space="preserve"> </w:t>
      </w:r>
      <w:r w:rsidR="000E2C6A" w:rsidRPr="00B7372A">
        <w:rPr>
          <w:rFonts w:ascii="Times New Roman" w:hAnsi="Times New Roman" w:cs="Times New Roman"/>
        </w:rPr>
        <w:t>każdego</w:t>
      </w:r>
      <w:r>
        <w:rPr>
          <w:rFonts w:ascii="Times New Roman" w:hAnsi="Times New Roman" w:cs="Times New Roman"/>
        </w:rPr>
        <w:t xml:space="preserve"> </w:t>
      </w:r>
      <w:r w:rsidR="000E2C6A" w:rsidRPr="00B7372A">
        <w:rPr>
          <w:rFonts w:ascii="Times New Roman" w:hAnsi="Times New Roman" w:cs="Times New Roman"/>
        </w:rPr>
        <w:t>osobno).</w:t>
      </w:r>
    </w:p>
    <w:p w14:paraId="410D9B01" w14:textId="6B0C205E" w:rsidR="006D17BB" w:rsidRDefault="006D17BB" w:rsidP="00E26419">
      <w:pPr>
        <w:rPr>
          <w:rFonts w:ascii="Times New Roman" w:hAnsi="Times New Roman" w:cs="Times New Roman"/>
          <w:b/>
          <w:bCs/>
        </w:rPr>
      </w:pPr>
    </w:p>
    <w:p w14:paraId="2D6F0747" w14:textId="44F689B4" w:rsidR="00E26419" w:rsidRDefault="000E2C6A" w:rsidP="00E26419">
      <w:pPr>
        <w:rPr>
          <w:rFonts w:ascii="Times New Roman" w:hAnsi="Times New Roman" w:cs="Times New Roman"/>
        </w:rPr>
      </w:pPr>
      <w:r w:rsidRPr="000E2C6A">
        <w:rPr>
          <w:rFonts w:ascii="Times New Roman" w:hAnsi="Times New Roman" w:cs="Times New Roman"/>
          <w:b/>
          <w:bCs/>
        </w:rPr>
        <w:t>IV. Zasady przyznawania dotacji</w:t>
      </w:r>
    </w:p>
    <w:p w14:paraId="1896D31A" w14:textId="0523FB9D" w:rsidR="00920533" w:rsidRDefault="000E2C6A" w:rsidP="00F96EF7">
      <w:pPr>
        <w:jc w:val="both"/>
        <w:rPr>
          <w:rFonts w:ascii="Times New Roman" w:hAnsi="Times New Roman" w:cs="Times New Roman"/>
        </w:rPr>
      </w:pPr>
      <w:r w:rsidRPr="000E2C6A">
        <w:rPr>
          <w:rFonts w:ascii="Times New Roman" w:hAnsi="Times New Roman" w:cs="Times New Roman"/>
        </w:rPr>
        <w:t>1. O dotację mogą ubiegać się podmioty spełniające wymogi określone w ustawie z dnia</w:t>
      </w:r>
      <w:r w:rsidR="00BD7BCA">
        <w:rPr>
          <w:rFonts w:ascii="Times New Roman" w:hAnsi="Times New Roman" w:cs="Times New Roman"/>
        </w:rPr>
        <w:t xml:space="preserve"> </w:t>
      </w:r>
      <w:r w:rsidRPr="000E2C6A">
        <w:rPr>
          <w:rFonts w:ascii="Times New Roman" w:hAnsi="Times New Roman" w:cs="Times New Roman"/>
        </w:rPr>
        <w:t>24 kwietnia 2003 r. o działalności pożytku publicznego i o wolontariacie (Dz. U.</w:t>
      </w:r>
      <w:r w:rsidR="00BD7BCA">
        <w:rPr>
          <w:rFonts w:ascii="Times New Roman" w:hAnsi="Times New Roman" w:cs="Times New Roman"/>
        </w:rPr>
        <w:t xml:space="preserve"> </w:t>
      </w:r>
      <w:r w:rsidRPr="000E2C6A">
        <w:rPr>
          <w:rFonts w:ascii="Times New Roman" w:hAnsi="Times New Roman" w:cs="Times New Roman"/>
        </w:rPr>
        <w:t>z 2024 poz. 1491</w:t>
      </w:r>
      <w:r w:rsidR="00983815">
        <w:rPr>
          <w:rFonts w:ascii="Times New Roman" w:hAnsi="Times New Roman" w:cs="Times New Roman"/>
        </w:rPr>
        <w:t>ze zm.</w:t>
      </w:r>
      <w:r w:rsidRPr="000E2C6A">
        <w:rPr>
          <w:rFonts w:ascii="Times New Roman" w:hAnsi="Times New Roman" w:cs="Times New Roman"/>
        </w:rPr>
        <w:t>)</w:t>
      </w:r>
      <w:r w:rsidR="00920533">
        <w:rPr>
          <w:rFonts w:ascii="Times New Roman" w:hAnsi="Times New Roman" w:cs="Times New Roman"/>
        </w:rPr>
        <w:t>.</w:t>
      </w:r>
    </w:p>
    <w:p w14:paraId="1DA101F2" w14:textId="59E9F2E4" w:rsidR="00D30792" w:rsidRDefault="000E2C6A" w:rsidP="00D30792">
      <w:pPr>
        <w:jc w:val="both"/>
        <w:rPr>
          <w:rFonts w:ascii="Times New Roman" w:hAnsi="Times New Roman" w:cs="Times New Roman"/>
        </w:rPr>
      </w:pPr>
      <w:r w:rsidRPr="000E2C6A">
        <w:rPr>
          <w:rFonts w:ascii="Times New Roman" w:hAnsi="Times New Roman" w:cs="Times New Roman"/>
        </w:rPr>
        <w:lastRenderedPageBreak/>
        <w:t>2. Wzór oferty jest dostępny na</w:t>
      </w:r>
      <w:r w:rsidR="00F96EF7">
        <w:rPr>
          <w:rFonts w:ascii="Times New Roman" w:hAnsi="Times New Roman" w:cs="Times New Roman"/>
        </w:rPr>
        <w:t xml:space="preserve"> stronie</w:t>
      </w:r>
      <w:r w:rsidRPr="000E2C6A">
        <w:rPr>
          <w:rFonts w:ascii="Times New Roman" w:hAnsi="Times New Roman" w:cs="Times New Roman"/>
        </w:rPr>
        <w:t xml:space="preserve"> BIP </w:t>
      </w:r>
      <w:r w:rsidR="00D30792">
        <w:rPr>
          <w:rFonts w:ascii="Times New Roman" w:hAnsi="Times New Roman" w:cs="Times New Roman"/>
        </w:rPr>
        <w:t>Centrum Usług Społecznych</w:t>
      </w:r>
      <w:r w:rsidRPr="000E2C6A">
        <w:rPr>
          <w:rFonts w:ascii="Times New Roman" w:hAnsi="Times New Roman" w:cs="Times New Roman"/>
        </w:rPr>
        <w:t xml:space="preserve"> w Sycowie</w:t>
      </w:r>
      <w:r w:rsidR="00D30792">
        <w:rPr>
          <w:rFonts w:ascii="Times New Roman" w:hAnsi="Times New Roman" w:cs="Times New Roman"/>
        </w:rPr>
        <w:t>.</w:t>
      </w:r>
      <w:r w:rsidR="00D30792">
        <w:rPr>
          <w:rFonts w:ascii="Times New Roman" w:hAnsi="Times New Roman" w:cs="Times New Roman"/>
        </w:rPr>
        <w:br/>
      </w:r>
    </w:p>
    <w:p w14:paraId="53400FF1" w14:textId="0C9DD27F" w:rsidR="00BD051E" w:rsidRDefault="00F96EF7" w:rsidP="00D30792">
      <w:pPr>
        <w:jc w:val="both"/>
        <w:rPr>
          <w:rFonts w:ascii="Times New Roman" w:hAnsi="Times New Roman" w:cs="Times New Roman"/>
        </w:rPr>
      </w:pPr>
      <w:r>
        <w:rPr>
          <w:rFonts w:ascii="Times New Roman" w:hAnsi="Times New Roman" w:cs="Times New Roman"/>
        </w:rPr>
        <w:t>3</w:t>
      </w:r>
      <w:r w:rsidRPr="00133229">
        <w:rPr>
          <w:rFonts w:ascii="Times New Roman" w:hAnsi="Times New Roman" w:cs="Times New Roman"/>
        </w:rPr>
        <w:t xml:space="preserve">. </w:t>
      </w:r>
      <w:r w:rsidR="000E2C6A" w:rsidRPr="00133229">
        <w:rPr>
          <w:rFonts w:ascii="Times New Roman" w:hAnsi="Times New Roman" w:cs="Times New Roman"/>
        </w:rPr>
        <w:t>Zadanie zlecone jest w formie wsparcia realizacji zadania publicznego. Wysokość</w:t>
      </w:r>
      <w:r w:rsidR="00BD7BCA" w:rsidRPr="00133229">
        <w:rPr>
          <w:rFonts w:ascii="Times New Roman" w:hAnsi="Times New Roman" w:cs="Times New Roman"/>
        </w:rPr>
        <w:t xml:space="preserve"> </w:t>
      </w:r>
      <w:r w:rsidR="000E2C6A" w:rsidRPr="00133229">
        <w:rPr>
          <w:rFonts w:ascii="Times New Roman" w:hAnsi="Times New Roman" w:cs="Times New Roman"/>
        </w:rPr>
        <w:t xml:space="preserve">udzielonej dotacji z budżetu gminy Syców może </w:t>
      </w:r>
      <w:r w:rsidR="00657070" w:rsidRPr="00133229">
        <w:rPr>
          <w:rFonts w:ascii="Times New Roman" w:hAnsi="Times New Roman" w:cs="Times New Roman"/>
        </w:rPr>
        <w:t>wynosić</w:t>
      </w:r>
      <w:r w:rsidR="000E2C6A" w:rsidRPr="00133229">
        <w:rPr>
          <w:rFonts w:ascii="Times New Roman" w:hAnsi="Times New Roman" w:cs="Times New Roman"/>
        </w:rPr>
        <w:t xml:space="preserve"> </w:t>
      </w:r>
      <w:r w:rsidR="00657070" w:rsidRPr="00133229">
        <w:rPr>
          <w:rFonts w:ascii="Times New Roman" w:hAnsi="Times New Roman" w:cs="Times New Roman"/>
        </w:rPr>
        <w:t>10</w:t>
      </w:r>
      <w:r w:rsidR="000E2C6A" w:rsidRPr="00133229">
        <w:rPr>
          <w:rFonts w:ascii="Times New Roman" w:hAnsi="Times New Roman" w:cs="Times New Roman"/>
        </w:rPr>
        <w:t>0% całkowitych</w:t>
      </w:r>
      <w:r w:rsidR="00BD7BCA" w:rsidRPr="00133229">
        <w:rPr>
          <w:rFonts w:ascii="Times New Roman" w:hAnsi="Times New Roman" w:cs="Times New Roman"/>
        </w:rPr>
        <w:t xml:space="preserve"> </w:t>
      </w:r>
      <w:r w:rsidR="000E2C6A" w:rsidRPr="00133229">
        <w:rPr>
          <w:rFonts w:ascii="Times New Roman" w:hAnsi="Times New Roman" w:cs="Times New Roman"/>
        </w:rPr>
        <w:t>kosztów zadania.</w:t>
      </w:r>
    </w:p>
    <w:p w14:paraId="60415564" w14:textId="77777777" w:rsidR="00205753" w:rsidRDefault="00F96EF7" w:rsidP="00BD051E">
      <w:pPr>
        <w:spacing w:before="240"/>
        <w:jc w:val="both"/>
        <w:rPr>
          <w:rFonts w:ascii="Times New Roman" w:hAnsi="Times New Roman" w:cs="Times New Roman"/>
        </w:rPr>
      </w:pPr>
      <w:r>
        <w:rPr>
          <w:rFonts w:ascii="Times New Roman" w:hAnsi="Times New Roman" w:cs="Times New Roman"/>
        </w:rPr>
        <w:t xml:space="preserve">4. </w:t>
      </w:r>
      <w:r w:rsidR="000E2C6A" w:rsidRPr="000E2C6A">
        <w:rPr>
          <w:rFonts w:ascii="Times New Roman" w:hAnsi="Times New Roman" w:cs="Times New Roman"/>
        </w:rPr>
        <w:t>Wkład oferenta w realizację zadania może pochodzić z</w:t>
      </w:r>
      <w:r w:rsidR="00BD051E">
        <w:rPr>
          <w:rFonts w:ascii="Times New Roman" w:hAnsi="Times New Roman" w:cs="Times New Roman"/>
        </w:rPr>
        <w:t>:</w:t>
      </w:r>
    </w:p>
    <w:p w14:paraId="7E8095CE" w14:textId="6C825D47" w:rsidR="009D2273" w:rsidRDefault="000E2C6A" w:rsidP="004D3305">
      <w:pPr>
        <w:spacing w:after="0"/>
        <w:jc w:val="both"/>
        <w:rPr>
          <w:rFonts w:ascii="Times New Roman" w:hAnsi="Times New Roman" w:cs="Times New Roman"/>
        </w:rPr>
      </w:pPr>
      <w:r w:rsidRPr="000E2C6A">
        <w:rPr>
          <w:rFonts w:ascii="Times New Roman" w:hAnsi="Times New Roman" w:cs="Times New Roman"/>
        </w:rPr>
        <w:br/>
      </w:r>
      <w:r w:rsidR="00BD051E">
        <w:rPr>
          <w:rFonts w:ascii="Times New Roman" w:hAnsi="Times New Roman" w:cs="Times New Roman"/>
        </w:rPr>
        <w:tab/>
      </w:r>
      <w:r w:rsidRPr="000E2C6A">
        <w:rPr>
          <w:rFonts w:ascii="Times New Roman" w:hAnsi="Times New Roman" w:cs="Times New Roman"/>
        </w:rPr>
        <w:t>a. wkładu własnego finansowego,</w:t>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00BD051E">
        <w:rPr>
          <w:rFonts w:ascii="Times New Roman" w:hAnsi="Times New Roman" w:cs="Times New Roman"/>
        </w:rPr>
        <w:tab/>
      </w:r>
      <w:r w:rsidRPr="000E2C6A">
        <w:rPr>
          <w:rFonts w:ascii="Times New Roman" w:hAnsi="Times New Roman" w:cs="Times New Roman"/>
        </w:rPr>
        <w:t>b. wkładu własnego osobowego</w:t>
      </w:r>
      <w:r w:rsidR="009D2273">
        <w:rPr>
          <w:rFonts w:ascii="Times New Roman" w:hAnsi="Times New Roman" w:cs="Times New Roman"/>
        </w:rPr>
        <w:t>.</w:t>
      </w:r>
    </w:p>
    <w:p w14:paraId="704B665D" w14:textId="431D3472" w:rsidR="00920533" w:rsidRDefault="000E2C6A" w:rsidP="00F96EF7">
      <w:pPr>
        <w:jc w:val="both"/>
        <w:rPr>
          <w:rFonts w:ascii="Times New Roman" w:hAnsi="Times New Roman" w:cs="Times New Roman"/>
        </w:rPr>
      </w:pPr>
      <w:r w:rsidRPr="000E2C6A">
        <w:rPr>
          <w:rFonts w:ascii="Times New Roman" w:hAnsi="Times New Roman" w:cs="Times New Roman"/>
        </w:rPr>
        <w:br/>
        <w:t>5. Wycena wkładu rzeczowego wnoszonego do oferty nie będzie brana pod uwagę.</w:t>
      </w:r>
      <w:r w:rsidRPr="000E2C6A">
        <w:rPr>
          <w:rFonts w:ascii="Times New Roman" w:hAnsi="Times New Roman" w:cs="Times New Roman"/>
        </w:rPr>
        <w:br/>
        <w:t>Oferent powinien wpisać w ofercie posiadane zasoby rzeczowe do realizacji zadania</w:t>
      </w:r>
      <w:r w:rsidR="00F96EF7">
        <w:rPr>
          <w:rFonts w:ascii="Times New Roman" w:hAnsi="Times New Roman" w:cs="Times New Roman"/>
        </w:rPr>
        <w:t xml:space="preserve"> </w:t>
      </w:r>
      <w:r w:rsidRPr="000E2C6A">
        <w:rPr>
          <w:rFonts w:ascii="Times New Roman" w:hAnsi="Times New Roman" w:cs="Times New Roman"/>
        </w:rPr>
        <w:t>publicznego bez ich wyceny.</w:t>
      </w:r>
    </w:p>
    <w:p w14:paraId="355647AC" w14:textId="28EE695A" w:rsidR="00920533" w:rsidRDefault="000E2C6A" w:rsidP="00F96EF7">
      <w:pPr>
        <w:jc w:val="both"/>
        <w:rPr>
          <w:rFonts w:ascii="Times New Roman" w:hAnsi="Times New Roman" w:cs="Times New Roman"/>
        </w:rPr>
      </w:pPr>
      <w:r w:rsidRPr="000E2C6A">
        <w:rPr>
          <w:rFonts w:ascii="Times New Roman" w:hAnsi="Times New Roman" w:cs="Times New Roman"/>
        </w:rPr>
        <w:t xml:space="preserve">6. </w:t>
      </w:r>
      <w:r w:rsidRPr="00133229">
        <w:rPr>
          <w:rFonts w:ascii="Times New Roman" w:hAnsi="Times New Roman" w:cs="Times New Roman"/>
        </w:rPr>
        <w:t xml:space="preserve">W ramach </w:t>
      </w:r>
      <w:r w:rsidR="004D70BF" w:rsidRPr="00133229">
        <w:rPr>
          <w:rFonts w:ascii="Times New Roman" w:hAnsi="Times New Roman" w:cs="Times New Roman"/>
        </w:rPr>
        <w:t xml:space="preserve">realizowanego </w:t>
      </w:r>
      <w:r w:rsidRPr="00133229">
        <w:rPr>
          <w:rFonts w:ascii="Times New Roman" w:hAnsi="Times New Roman" w:cs="Times New Roman"/>
        </w:rPr>
        <w:t xml:space="preserve">zadania </w:t>
      </w:r>
      <w:r w:rsidR="004D70BF" w:rsidRPr="00133229">
        <w:rPr>
          <w:rFonts w:ascii="Times New Roman" w:hAnsi="Times New Roman" w:cs="Times New Roman"/>
        </w:rPr>
        <w:t>O</w:t>
      </w:r>
      <w:r w:rsidRPr="00133229">
        <w:rPr>
          <w:rFonts w:ascii="Times New Roman" w:hAnsi="Times New Roman" w:cs="Times New Roman"/>
        </w:rPr>
        <w:t xml:space="preserve">ferent </w:t>
      </w:r>
      <w:r w:rsidR="00BD7BCA" w:rsidRPr="00133229">
        <w:rPr>
          <w:rFonts w:ascii="Times New Roman" w:hAnsi="Times New Roman" w:cs="Times New Roman"/>
        </w:rPr>
        <w:t xml:space="preserve">nie </w:t>
      </w:r>
      <w:r w:rsidRPr="00133229">
        <w:rPr>
          <w:rFonts w:ascii="Times New Roman" w:hAnsi="Times New Roman" w:cs="Times New Roman"/>
        </w:rPr>
        <w:t xml:space="preserve">może pobierać </w:t>
      </w:r>
      <w:r w:rsidR="004D70BF" w:rsidRPr="00133229">
        <w:rPr>
          <w:rFonts w:ascii="Times New Roman" w:hAnsi="Times New Roman" w:cs="Times New Roman"/>
        </w:rPr>
        <w:t>opłat</w:t>
      </w:r>
      <w:r w:rsidRPr="00133229">
        <w:rPr>
          <w:rFonts w:ascii="Times New Roman" w:hAnsi="Times New Roman" w:cs="Times New Roman"/>
        </w:rPr>
        <w:t xml:space="preserve"> od odbiorców</w:t>
      </w:r>
      <w:r w:rsidR="004D70BF" w:rsidRPr="00133229">
        <w:rPr>
          <w:rFonts w:ascii="Times New Roman" w:hAnsi="Times New Roman" w:cs="Times New Roman"/>
        </w:rPr>
        <w:t xml:space="preserve"> </w:t>
      </w:r>
      <w:r w:rsidRPr="00133229">
        <w:rPr>
          <w:rFonts w:ascii="Times New Roman" w:hAnsi="Times New Roman" w:cs="Times New Roman"/>
        </w:rPr>
        <w:t>zadania.</w:t>
      </w:r>
      <w:r w:rsidRPr="000E2C6A">
        <w:rPr>
          <w:rFonts w:ascii="Times New Roman" w:hAnsi="Times New Roman" w:cs="Times New Roman"/>
        </w:rPr>
        <w:t xml:space="preserve"> </w:t>
      </w:r>
    </w:p>
    <w:p w14:paraId="5ED71435" w14:textId="77777777" w:rsidR="00920533" w:rsidRDefault="000E2C6A" w:rsidP="00B6326F">
      <w:pPr>
        <w:jc w:val="both"/>
        <w:rPr>
          <w:rFonts w:ascii="Times New Roman" w:hAnsi="Times New Roman" w:cs="Times New Roman"/>
        </w:rPr>
      </w:pPr>
      <w:r w:rsidRPr="000E2C6A">
        <w:rPr>
          <w:rFonts w:ascii="Times New Roman" w:hAnsi="Times New Roman" w:cs="Times New Roman"/>
        </w:rPr>
        <w:t>7. Realizatorami zadania mogą być wyłącznie organizacje, które prowadzą działalność</w:t>
      </w:r>
      <w:r w:rsidRPr="000E2C6A">
        <w:rPr>
          <w:rFonts w:ascii="Times New Roman" w:hAnsi="Times New Roman" w:cs="Times New Roman"/>
        </w:rPr>
        <w:br/>
        <w:t>statutową w dziedzinie objętej konkursem i zamierzają realizować zadanie na rzecz</w:t>
      </w:r>
      <w:r w:rsidRPr="000E2C6A">
        <w:rPr>
          <w:rFonts w:ascii="Times New Roman" w:hAnsi="Times New Roman" w:cs="Times New Roman"/>
        </w:rPr>
        <w:br/>
        <w:t>mieszkańców Miasta i Gminy Syców.</w:t>
      </w:r>
    </w:p>
    <w:p w14:paraId="414CBF34" w14:textId="77777777" w:rsidR="00920533" w:rsidRDefault="000E2C6A" w:rsidP="00B6326F">
      <w:pPr>
        <w:jc w:val="both"/>
        <w:rPr>
          <w:rFonts w:ascii="Times New Roman" w:hAnsi="Times New Roman" w:cs="Times New Roman"/>
        </w:rPr>
      </w:pPr>
      <w:r w:rsidRPr="000E2C6A">
        <w:rPr>
          <w:rFonts w:ascii="Times New Roman" w:hAnsi="Times New Roman" w:cs="Times New Roman"/>
        </w:rPr>
        <w:t>8. Dopuszcza się wybór więcej niż jednej oferty w ramach jednego zadania.</w:t>
      </w:r>
    </w:p>
    <w:p w14:paraId="390A863B" w14:textId="38DAE9EB" w:rsidR="00BD7BCA" w:rsidRDefault="000E2C6A" w:rsidP="00B6326F">
      <w:pPr>
        <w:jc w:val="both"/>
        <w:rPr>
          <w:rFonts w:ascii="Times New Roman" w:hAnsi="Times New Roman" w:cs="Times New Roman"/>
        </w:rPr>
      </w:pPr>
      <w:r w:rsidRPr="000E2C6A">
        <w:rPr>
          <w:rFonts w:ascii="Times New Roman" w:hAnsi="Times New Roman" w:cs="Times New Roman"/>
        </w:rPr>
        <w:t>9. Szczegółowe i ostateczne warunki realizacji, finansowania i rozliczania zadania</w:t>
      </w:r>
      <w:r w:rsidRPr="000E2C6A">
        <w:rPr>
          <w:rFonts w:ascii="Times New Roman" w:hAnsi="Times New Roman" w:cs="Times New Roman"/>
        </w:rPr>
        <w:br/>
        <w:t>reguluje umowa zawarta pomiędzy Oferentem a Gminą Syców.</w:t>
      </w:r>
    </w:p>
    <w:p w14:paraId="760874F2" w14:textId="77777777" w:rsidR="00E26419" w:rsidRPr="00E26419" w:rsidRDefault="000E2C6A" w:rsidP="00E26419">
      <w:pPr>
        <w:rPr>
          <w:rFonts w:ascii="Times New Roman" w:hAnsi="Times New Roman" w:cs="Times New Roman"/>
          <w:b/>
          <w:bCs/>
        </w:rPr>
      </w:pPr>
      <w:r w:rsidRPr="000E2C6A">
        <w:rPr>
          <w:rFonts w:ascii="Times New Roman" w:hAnsi="Times New Roman" w:cs="Times New Roman"/>
          <w:b/>
          <w:bCs/>
        </w:rPr>
        <w:br/>
        <w:t>V. Termin i warunki realizacji zadania</w:t>
      </w:r>
    </w:p>
    <w:p w14:paraId="24ED6FB7" w14:textId="0293E67D" w:rsidR="00920533" w:rsidRPr="00D30792" w:rsidRDefault="000E2C6A" w:rsidP="00487781">
      <w:pPr>
        <w:spacing w:line="240" w:lineRule="auto"/>
        <w:ind w:firstLine="142"/>
        <w:jc w:val="both"/>
        <w:rPr>
          <w:rFonts w:ascii="Times New Roman" w:hAnsi="Times New Roman" w:cs="Times New Roman"/>
        </w:rPr>
      </w:pPr>
      <w:r w:rsidRPr="000E2C6A">
        <w:rPr>
          <w:rFonts w:ascii="Times New Roman" w:hAnsi="Times New Roman" w:cs="Times New Roman"/>
        </w:rPr>
        <w:br/>
        <w:t>1. Do konkursu mogą być składane oferty zadań, które rozpoczynać się będą</w:t>
      </w:r>
      <w:r w:rsidRPr="000E2C6A">
        <w:rPr>
          <w:rFonts w:ascii="Times New Roman" w:hAnsi="Times New Roman" w:cs="Times New Roman"/>
        </w:rPr>
        <w:br/>
        <w:t xml:space="preserve">nie wcześniej </w:t>
      </w:r>
      <w:r w:rsidRPr="00D30792">
        <w:rPr>
          <w:rFonts w:ascii="Times New Roman" w:hAnsi="Times New Roman" w:cs="Times New Roman"/>
        </w:rPr>
        <w:t xml:space="preserve">niż </w:t>
      </w:r>
      <w:r w:rsidR="004F26B9">
        <w:rPr>
          <w:rFonts w:ascii="Times New Roman" w:hAnsi="Times New Roman" w:cs="Times New Roman"/>
        </w:rPr>
        <w:t>20</w:t>
      </w:r>
      <w:r w:rsidR="00C62424" w:rsidRPr="00D30792">
        <w:rPr>
          <w:rFonts w:ascii="Times New Roman" w:hAnsi="Times New Roman" w:cs="Times New Roman"/>
        </w:rPr>
        <w:t xml:space="preserve"> </w:t>
      </w:r>
      <w:r w:rsidR="00481588" w:rsidRPr="00D30792">
        <w:rPr>
          <w:rFonts w:ascii="Times New Roman" w:hAnsi="Times New Roman" w:cs="Times New Roman"/>
        </w:rPr>
        <w:t>września</w:t>
      </w:r>
      <w:r w:rsidR="00BD7BCA" w:rsidRPr="00D30792">
        <w:rPr>
          <w:rFonts w:ascii="Times New Roman" w:hAnsi="Times New Roman" w:cs="Times New Roman"/>
        </w:rPr>
        <w:t xml:space="preserve"> </w:t>
      </w:r>
      <w:r w:rsidRPr="00D30792">
        <w:rPr>
          <w:rFonts w:ascii="Times New Roman" w:hAnsi="Times New Roman" w:cs="Times New Roman"/>
        </w:rPr>
        <w:t xml:space="preserve"> 202</w:t>
      </w:r>
      <w:r w:rsidR="00BD7BCA" w:rsidRPr="00D30792">
        <w:rPr>
          <w:rFonts w:ascii="Times New Roman" w:hAnsi="Times New Roman" w:cs="Times New Roman"/>
        </w:rPr>
        <w:t>5</w:t>
      </w:r>
      <w:r w:rsidRPr="00D30792">
        <w:rPr>
          <w:rFonts w:ascii="Times New Roman" w:hAnsi="Times New Roman" w:cs="Times New Roman"/>
        </w:rPr>
        <w:t>r. a kończyć nie później niż 3</w:t>
      </w:r>
      <w:r w:rsidR="00C62424" w:rsidRPr="00D30792">
        <w:rPr>
          <w:rFonts w:ascii="Times New Roman" w:hAnsi="Times New Roman" w:cs="Times New Roman"/>
        </w:rPr>
        <w:t>1</w:t>
      </w:r>
      <w:r w:rsidRPr="00D30792">
        <w:rPr>
          <w:rFonts w:ascii="Times New Roman" w:hAnsi="Times New Roman" w:cs="Times New Roman"/>
        </w:rPr>
        <w:t xml:space="preserve"> </w:t>
      </w:r>
      <w:r w:rsidR="00C62424" w:rsidRPr="00D30792">
        <w:rPr>
          <w:rFonts w:ascii="Times New Roman" w:hAnsi="Times New Roman" w:cs="Times New Roman"/>
        </w:rPr>
        <w:t>grudnia</w:t>
      </w:r>
      <w:r w:rsidRPr="00D30792">
        <w:rPr>
          <w:rFonts w:ascii="Times New Roman" w:hAnsi="Times New Roman" w:cs="Times New Roman"/>
        </w:rPr>
        <w:t xml:space="preserve"> 202</w:t>
      </w:r>
      <w:r w:rsidR="00BD7BCA" w:rsidRPr="00D30792">
        <w:rPr>
          <w:rFonts w:ascii="Times New Roman" w:hAnsi="Times New Roman" w:cs="Times New Roman"/>
        </w:rPr>
        <w:t>5</w:t>
      </w:r>
      <w:r w:rsidRPr="00D30792">
        <w:rPr>
          <w:rFonts w:ascii="Times New Roman" w:hAnsi="Times New Roman" w:cs="Times New Roman"/>
        </w:rPr>
        <w:t>r.</w:t>
      </w:r>
    </w:p>
    <w:p w14:paraId="0938D198" w14:textId="77777777" w:rsidR="00BD051E" w:rsidRDefault="000E2C6A" w:rsidP="00BD051E">
      <w:pPr>
        <w:jc w:val="both"/>
        <w:rPr>
          <w:rFonts w:ascii="Times New Roman" w:hAnsi="Times New Roman" w:cs="Times New Roman"/>
        </w:rPr>
      </w:pPr>
      <w:r w:rsidRPr="000E2C6A">
        <w:rPr>
          <w:rFonts w:ascii="Times New Roman" w:hAnsi="Times New Roman" w:cs="Times New Roman"/>
        </w:rPr>
        <w:t>2. Szczegółowy termin realizacji zadania zostanie określony w umowie.</w:t>
      </w:r>
    </w:p>
    <w:p w14:paraId="2B2D2514" w14:textId="77777777" w:rsidR="00BD051E" w:rsidRDefault="000E2C6A" w:rsidP="00487781">
      <w:pPr>
        <w:spacing w:line="240" w:lineRule="auto"/>
        <w:jc w:val="both"/>
        <w:rPr>
          <w:rFonts w:ascii="Times New Roman" w:hAnsi="Times New Roman" w:cs="Times New Roman"/>
        </w:rPr>
      </w:pPr>
      <w:r w:rsidRPr="000E2C6A">
        <w:rPr>
          <w:rFonts w:ascii="Times New Roman" w:hAnsi="Times New Roman" w:cs="Times New Roman"/>
        </w:rPr>
        <w:t>3. Czas realizacji zadania powinien obejmować okres: przygotowania,</w:t>
      </w:r>
      <w:r w:rsidR="002862EB">
        <w:rPr>
          <w:rFonts w:ascii="Times New Roman" w:hAnsi="Times New Roman" w:cs="Times New Roman"/>
        </w:rPr>
        <w:t xml:space="preserve"> </w:t>
      </w:r>
      <w:r w:rsidRPr="000E2C6A">
        <w:rPr>
          <w:rFonts w:ascii="Times New Roman" w:hAnsi="Times New Roman" w:cs="Times New Roman"/>
        </w:rPr>
        <w:t>przeprowadzenia,</w:t>
      </w:r>
      <w:r w:rsidR="002862EB">
        <w:rPr>
          <w:rFonts w:ascii="Times New Roman" w:hAnsi="Times New Roman" w:cs="Times New Roman"/>
        </w:rPr>
        <w:t xml:space="preserve"> </w:t>
      </w:r>
      <w:r w:rsidRPr="000E2C6A">
        <w:rPr>
          <w:rFonts w:ascii="Times New Roman" w:hAnsi="Times New Roman" w:cs="Times New Roman"/>
        </w:rPr>
        <w:t>zakończenia i jego rozliczenia.</w:t>
      </w:r>
    </w:p>
    <w:p w14:paraId="72C0CF47" w14:textId="77777777" w:rsidR="00BD051E" w:rsidRDefault="000E2C6A" w:rsidP="00487781">
      <w:pPr>
        <w:spacing w:line="240" w:lineRule="auto"/>
        <w:jc w:val="both"/>
        <w:rPr>
          <w:rFonts w:ascii="Times New Roman" w:hAnsi="Times New Roman" w:cs="Times New Roman"/>
        </w:rPr>
      </w:pPr>
      <w:r w:rsidRPr="000E2C6A">
        <w:rPr>
          <w:rFonts w:ascii="Times New Roman" w:hAnsi="Times New Roman" w:cs="Times New Roman"/>
        </w:rPr>
        <w:t>4. Zadania powinny być realizowane z najwyższą starannością, w sposób celowy,</w:t>
      </w:r>
      <w:r w:rsidRPr="000E2C6A">
        <w:rPr>
          <w:rFonts w:ascii="Times New Roman" w:hAnsi="Times New Roman" w:cs="Times New Roman"/>
        </w:rPr>
        <w:br/>
        <w:t>zgodnie z zawartą umową.</w:t>
      </w:r>
    </w:p>
    <w:p w14:paraId="355E6741" w14:textId="1D1CBE64" w:rsidR="00E6131E" w:rsidRDefault="000E2C6A" w:rsidP="00487781">
      <w:pPr>
        <w:spacing w:line="240" w:lineRule="auto"/>
        <w:jc w:val="both"/>
        <w:rPr>
          <w:rFonts w:ascii="Times New Roman" w:hAnsi="Times New Roman" w:cs="Times New Roman"/>
        </w:rPr>
      </w:pPr>
      <w:r w:rsidRPr="000E2C6A">
        <w:rPr>
          <w:rFonts w:ascii="Times New Roman" w:hAnsi="Times New Roman" w:cs="Times New Roman"/>
        </w:rPr>
        <w:t>5. Dopuszcza się w trakcie realizacji zadania możliwość dokonywania przesunięć</w:t>
      </w:r>
      <w:r w:rsidRPr="000E2C6A">
        <w:rPr>
          <w:rFonts w:ascii="Times New Roman" w:hAnsi="Times New Roman" w:cs="Times New Roman"/>
        </w:rPr>
        <w:br/>
        <w:t>w zakresie poszczególnych pozycji kosztów działania oraz pomiędzy działaniami.</w:t>
      </w:r>
    </w:p>
    <w:p w14:paraId="0420CCE2" w14:textId="7C0C176D" w:rsidR="00E6131E" w:rsidRDefault="000E2C6A" w:rsidP="00487781">
      <w:pPr>
        <w:spacing w:line="240" w:lineRule="auto"/>
        <w:jc w:val="both"/>
        <w:rPr>
          <w:rFonts w:ascii="Times New Roman" w:hAnsi="Times New Roman" w:cs="Times New Roman"/>
        </w:rPr>
      </w:pPr>
      <w:r w:rsidRPr="000E2C6A">
        <w:rPr>
          <w:rFonts w:ascii="Times New Roman" w:hAnsi="Times New Roman" w:cs="Times New Roman"/>
        </w:rPr>
        <w:t>Wszelkie przesunięcia kosztów powyżej 15 % wymagają pisemnej zgody</w:t>
      </w:r>
      <w:r w:rsidR="00E6131E">
        <w:rPr>
          <w:rFonts w:ascii="Times New Roman" w:hAnsi="Times New Roman" w:cs="Times New Roman"/>
        </w:rPr>
        <w:t xml:space="preserve"> </w:t>
      </w:r>
      <w:r w:rsidRPr="000E2C6A">
        <w:rPr>
          <w:rFonts w:ascii="Times New Roman" w:hAnsi="Times New Roman" w:cs="Times New Roman"/>
        </w:rPr>
        <w:t>Burmistrza Miasta</w:t>
      </w:r>
      <w:r w:rsidR="00E6131E">
        <w:rPr>
          <w:rFonts w:ascii="Times New Roman" w:hAnsi="Times New Roman" w:cs="Times New Roman"/>
        </w:rPr>
        <w:br/>
      </w:r>
      <w:r w:rsidRPr="000E2C6A">
        <w:rPr>
          <w:rFonts w:ascii="Times New Roman" w:hAnsi="Times New Roman" w:cs="Times New Roman"/>
        </w:rPr>
        <w:t>i Gminy Syców, na pisemny wniosek oferenta zgłoszony wraz</w:t>
      </w:r>
      <w:r w:rsidR="00920533">
        <w:rPr>
          <w:rFonts w:ascii="Times New Roman" w:hAnsi="Times New Roman" w:cs="Times New Roman"/>
        </w:rPr>
        <w:t xml:space="preserve"> </w:t>
      </w:r>
      <w:r w:rsidRPr="000E2C6A">
        <w:rPr>
          <w:rFonts w:ascii="Times New Roman" w:hAnsi="Times New Roman" w:cs="Times New Roman"/>
        </w:rPr>
        <w:t>z</w:t>
      </w:r>
      <w:r w:rsidR="00920533">
        <w:rPr>
          <w:rFonts w:ascii="Times New Roman" w:hAnsi="Times New Roman" w:cs="Times New Roman"/>
        </w:rPr>
        <w:t> </w:t>
      </w:r>
      <w:r w:rsidRPr="000E2C6A">
        <w:rPr>
          <w:rFonts w:ascii="Times New Roman" w:hAnsi="Times New Roman" w:cs="Times New Roman"/>
        </w:rPr>
        <w:t xml:space="preserve">uzasadnieniem na adres </w:t>
      </w:r>
      <w:r w:rsidR="00E6131E">
        <w:rPr>
          <w:rFonts w:ascii="Times New Roman" w:hAnsi="Times New Roman" w:cs="Times New Roman"/>
        </w:rPr>
        <w:br/>
      </w:r>
      <w:r w:rsidRPr="000E2C6A">
        <w:rPr>
          <w:rFonts w:ascii="Times New Roman" w:hAnsi="Times New Roman" w:cs="Times New Roman"/>
        </w:rPr>
        <w:t xml:space="preserve">mail: </w:t>
      </w:r>
      <w:r w:rsidR="00920533">
        <w:rPr>
          <w:rFonts w:ascii="Times New Roman" w:hAnsi="Times New Roman" w:cs="Times New Roman"/>
        </w:rPr>
        <w:t>a.kapica@mgopssycow.pl</w:t>
      </w:r>
      <w:r w:rsidRPr="000E2C6A">
        <w:rPr>
          <w:rFonts w:ascii="Times New Roman" w:hAnsi="Times New Roman" w:cs="Times New Roman"/>
        </w:rPr>
        <w:t xml:space="preserve"> lub złoż</w:t>
      </w:r>
      <w:r w:rsidR="00E6131E">
        <w:rPr>
          <w:rFonts w:ascii="Times New Roman" w:hAnsi="Times New Roman" w:cs="Times New Roman"/>
        </w:rPr>
        <w:t>ony</w:t>
      </w:r>
      <w:r w:rsidRPr="000E2C6A">
        <w:rPr>
          <w:rFonts w:ascii="Times New Roman" w:hAnsi="Times New Roman" w:cs="Times New Roman"/>
        </w:rPr>
        <w:t xml:space="preserve"> w biurze</w:t>
      </w:r>
      <w:r w:rsidR="00920533">
        <w:rPr>
          <w:rFonts w:ascii="Times New Roman" w:hAnsi="Times New Roman" w:cs="Times New Roman"/>
        </w:rPr>
        <w:t xml:space="preserve"> </w:t>
      </w:r>
      <w:r w:rsidR="002862EB">
        <w:rPr>
          <w:rFonts w:ascii="Times New Roman" w:hAnsi="Times New Roman" w:cs="Times New Roman"/>
        </w:rPr>
        <w:t xml:space="preserve">pierwszego kontaktu </w:t>
      </w:r>
      <w:r w:rsidR="00E6131E">
        <w:rPr>
          <w:rFonts w:ascii="Times New Roman" w:hAnsi="Times New Roman" w:cs="Times New Roman"/>
        </w:rPr>
        <w:t>w</w:t>
      </w:r>
      <w:r w:rsidR="002862EB">
        <w:rPr>
          <w:rFonts w:ascii="Times New Roman" w:hAnsi="Times New Roman" w:cs="Times New Roman"/>
        </w:rPr>
        <w:t xml:space="preserve"> CUS pok. </w:t>
      </w:r>
      <w:r w:rsidR="00E6131E">
        <w:rPr>
          <w:rFonts w:ascii="Times New Roman" w:hAnsi="Times New Roman" w:cs="Times New Roman"/>
        </w:rPr>
        <w:t>n</w:t>
      </w:r>
      <w:r w:rsidR="002862EB">
        <w:rPr>
          <w:rFonts w:ascii="Times New Roman" w:hAnsi="Times New Roman" w:cs="Times New Roman"/>
        </w:rPr>
        <w:t>r</w:t>
      </w:r>
      <w:r w:rsidR="00E6131E">
        <w:rPr>
          <w:rFonts w:ascii="Times New Roman" w:hAnsi="Times New Roman" w:cs="Times New Roman"/>
        </w:rPr>
        <w:t xml:space="preserve"> </w:t>
      </w:r>
      <w:r w:rsidR="002862EB">
        <w:rPr>
          <w:rFonts w:ascii="Times New Roman" w:hAnsi="Times New Roman" w:cs="Times New Roman"/>
        </w:rPr>
        <w:t xml:space="preserve">2. </w:t>
      </w:r>
    </w:p>
    <w:p w14:paraId="0423FD4F" w14:textId="77777777" w:rsidR="00BD051E" w:rsidRDefault="000E2C6A" w:rsidP="00487781">
      <w:pPr>
        <w:spacing w:line="240" w:lineRule="auto"/>
        <w:jc w:val="both"/>
        <w:rPr>
          <w:rFonts w:ascii="Times New Roman" w:hAnsi="Times New Roman" w:cs="Times New Roman"/>
        </w:rPr>
      </w:pPr>
      <w:r w:rsidRPr="000E2C6A">
        <w:rPr>
          <w:rFonts w:ascii="Times New Roman" w:hAnsi="Times New Roman" w:cs="Times New Roman"/>
        </w:rPr>
        <w:t>Zmiany powyższe mogą być dokonywane tylko</w:t>
      </w:r>
      <w:r w:rsidR="002862EB">
        <w:rPr>
          <w:rFonts w:ascii="Times New Roman" w:hAnsi="Times New Roman" w:cs="Times New Roman"/>
        </w:rPr>
        <w:t xml:space="preserve"> </w:t>
      </w:r>
      <w:r w:rsidRPr="000E2C6A">
        <w:rPr>
          <w:rFonts w:ascii="Times New Roman" w:hAnsi="Times New Roman" w:cs="Times New Roman"/>
        </w:rPr>
        <w:t>w</w:t>
      </w:r>
      <w:r w:rsidR="00920533">
        <w:rPr>
          <w:rFonts w:ascii="Times New Roman" w:hAnsi="Times New Roman" w:cs="Times New Roman"/>
        </w:rPr>
        <w:t xml:space="preserve"> </w:t>
      </w:r>
      <w:r w:rsidRPr="000E2C6A">
        <w:rPr>
          <w:rFonts w:ascii="Times New Roman" w:hAnsi="Times New Roman" w:cs="Times New Roman"/>
        </w:rPr>
        <w:t>uzasadnionych przypadkach</w:t>
      </w:r>
      <w:r w:rsidR="00E6131E">
        <w:rPr>
          <w:rFonts w:ascii="Times New Roman" w:hAnsi="Times New Roman" w:cs="Times New Roman"/>
        </w:rPr>
        <w:t xml:space="preserve">, </w:t>
      </w:r>
      <w:r w:rsidRPr="000E2C6A">
        <w:rPr>
          <w:rFonts w:ascii="Times New Roman" w:hAnsi="Times New Roman" w:cs="Times New Roman"/>
        </w:rPr>
        <w:t>nie później niż 30 dni przed terminem zakończenia</w:t>
      </w:r>
      <w:r w:rsidR="002862EB">
        <w:rPr>
          <w:rFonts w:ascii="Times New Roman" w:hAnsi="Times New Roman" w:cs="Times New Roman"/>
        </w:rPr>
        <w:t xml:space="preserve"> </w:t>
      </w:r>
      <w:r w:rsidRPr="000E2C6A">
        <w:rPr>
          <w:rFonts w:ascii="Times New Roman" w:hAnsi="Times New Roman" w:cs="Times New Roman"/>
        </w:rPr>
        <w:t>realizacji zadania.</w:t>
      </w:r>
    </w:p>
    <w:p w14:paraId="67CDA8E0" w14:textId="55930497"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lastRenderedPageBreak/>
        <w:t>6. Jeżeli dany wydatek wykazany w ofercie nie będzie równy odpowiedniemu kosztowi</w:t>
      </w:r>
      <w:r w:rsidRPr="000E2C6A">
        <w:rPr>
          <w:rFonts w:ascii="Times New Roman" w:hAnsi="Times New Roman" w:cs="Times New Roman"/>
        </w:rPr>
        <w:br/>
        <w:t>określonemu w sprawozdaniu, to uznaje się go za zgodny z umową tylko wtedy, gdy</w:t>
      </w:r>
      <w:r w:rsidRPr="000E2C6A">
        <w:rPr>
          <w:rFonts w:ascii="Times New Roman" w:hAnsi="Times New Roman" w:cs="Times New Roman"/>
        </w:rPr>
        <w:br/>
        <w:t>nie nastąpiło zwiększenie lub zmniejszenie tego wydatku o więcej niż 15 %.</w:t>
      </w:r>
    </w:p>
    <w:p w14:paraId="744C9C70" w14:textId="08B32D8F"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7. Przesunięcia o których mowa w ust. 5</w:t>
      </w:r>
      <w:r w:rsidR="00E6131E">
        <w:rPr>
          <w:rFonts w:ascii="Times New Roman" w:hAnsi="Times New Roman" w:cs="Times New Roman"/>
        </w:rPr>
        <w:t xml:space="preserve"> i </w:t>
      </w:r>
      <w:r w:rsidRPr="000E2C6A">
        <w:rPr>
          <w:rFonts w:ascii="Times New Roman" w:hAnsi="Times New Roman" w:cs="Times New Roman"/>
        </w:rPr>
        <w:t>6 są możliwe pod warunkiem zachowania</w:t>
      </w:r>
      <w:r w:rsidRPr="000E2C6A">
        <w:rPr>
          <w:rFonts w:ascii="Times New Roman" w:hAnsi="Times New Roman" w:cs="Times New Roman"/>
        </w:rPr>
        <w:br/>
      </w:r>
      <w:r w:rsidR="00E6131E">
        <w:rPr>
          <w:rFonts w:ascii="Times New Roman" w:hAnsi="Times New Roman" w:cs="Times New Roman"/>
        </w:rPr>
        <w:t>procentowego</w:t>
      </w:r>
      <w:r w:rsidRPr="000E2C6A">
        <w:rPr>
          <w:rFonts w:ascii="Times New Roman" w:hAnsi="Times New Roman" w:cs="Times New Roman"/>
        </w:rPr>
        <w:t xml:space="preserve"> udziału środków własnych.</w:t>
      </w:r>
    </w:p>
    <w:p w14:paraId="745B3B07" w14:textId="224455CF"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8. Naruszenie postanowień, o których mowa w ust. 5</w:t>
      </w:r>
      <w:r w:rsidR="00E6131E">
        <w:rPr>
          <w:rFonts w:ascii="Times New Roman" w:hAnsi="Times New Roman" w:cs="Times New Roman"/>
        </w:rPr>
        <w:t xml:space="preserve"> i </w:t>
      </w:r>
      <w:r w:rsidRPr="000E2C6A">
        <w:rPr>
          <w:rFonts w:ascii="Times New Roman" w:hAnsi="Times New Roman" w:cs="Times New Roman"/>
        </w:rPr>
        <w:t>6, uważa się za pobranie części</w:t>
      </w:r>
      <w:r w:rsidRPr="000E2C6A">
        <w:rPr>
          <w:rFonts w:ascii="Times New Roman" w:hAnsi="Times New Roman" w:cs="Times New Roman"/>
        </w:rPr>
        <w:br/>
        <w:t>dotacji w nadmiernej wysokości.</w:t>
      </w:r>
    </w:p>
    <w:p w14:paraId="27C6C235" w14:textId="243AED78"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 xml:space="preserve">9. Koszty administracyjne </w:t>
      </w:r>
      <w:r w:rsidR="00E6131E" w:rsidRPr="000E2C6A">
        <w:rPr>
          <w:rFonts w:ascii="Times New Roman" w:hAnsi="Times New Roman" w:cs="Times New Roman"/>
        </w:rPr>
        <w:t xml:space="preserve">(np. </w:t>
      </w:r>
      <w:r w:rsidR="00BD051E" w:rsidRPr="000E2C6A">
        <w:rPr>
          <w:rFonts w:ascii="Times New Roman" w:hAnsi="Times New Roman" w:cs="Times New Roman"/>
        </w:rPr>
        <w:t>księgow</w:t>
      </w:r>
      <w:r w:rsidR="00BD051E">
        <w:rPr>
          <w:rFonts w:ascii="Times New Roman" w:hAnsi="Times New Roman" w:cs="Times New Roman"/>
        </w:rPr>
        <w:t>ość</w:t>
      </w:r>
      <w:r w:rsidR="00E6131E" w:rsidRPr="000E2C6A">
        <w:rPr>
          <w:rFonts w:ascii="Times New Roman" w:hAnsi="Times New Roman" w:cs="Times New Roman"/>
        </w:rPr>
        <w:t>)</w:t>
      </w:r>
      <w:r w:rsidR="00E6131E">
        <w:rPr>
          <w:rFonts w:ascii="Times New Roman" w:hAnsi="Times New Roman" w:cs="Times New Roman"/>
        </w:rPr>
        <w:t xml:space="preserve"> </w:t>
      </w:r>
      <w:r w:rsidRPr="000E2C6A">
        <w:rPr>
          <w:rFonts w:ascii="Times New Roman" w:hAnsi="Times New Roman" w:cs="Times New Roman"/>
        </w:rPr>
        <w:t>nie mogą przekraczać 1</w:t>
      </w:r>
      <w:r w:rsidR="002862EB">
        <w:rPr>
          <w:rFonts w:ascii="Times New Roman" w:hAnsi="Times New Roman" w:cs="Times New Roman"/>
        </w:rPr>
        <w:t>0</w:t>
      </w:r>
      <w:r w:rsidRPr="000E2C6A">
        <w:rPr>
          <w:rFonts w:ascii="Times New Roman" w:hAnsi="Times New Roman" w:cs="Times New Roman"/>
        </w:rPr>
        <w:t xml:space="preserve">% wartości dotacji </w:t>
      </w:r>
      <w:r w:rsidRPr="000E2C6A">
        <w:rPr>
          <w:rFonts w:ascii="Times New Roman" w:hAnsi="Times New Roman" w:cs="Times New Roman"/>
        </w:rPr>
        <w:br/>
        <w:t>w całym okresie realizacji zadania.</w:t>
      </w:r>
    </w:p>
    <w:p w14:paraId="045021DB" w14:textId="77777777"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10. Usunięcie oraz utworzenie nowej pozycji kosztorysowej wymaga zgody w postaci</w:t>
      </w:r>
      <w:r w:rsidRPr="000E2C6A">
        <w:rPr>
          <w:rFonts w:ascii="Times New Roman" w:hAnsi="Times New Roman" w:cs="Times New Roman"/>
        </w:rPr>
        <w:br/>
        <w:t>aneksu do umowy. Oferent zobligowany jest przedstawić zaktualizowany budżet</w:t>
      </w:r>
      <w:r w:rsidRPr="000E2C6A">
        <w:rPr>
          <w:rFonts w:ascii="Times New Roman" w:hAnsi="Times New Roman" w:cs="Times New Roman"/>
        </w:rPr>
        <w:br/>
        <w:t>i harmonogram działań, po uzyskaniu zgody na wprowadzenie zmian.</w:t>
      </w:r>
    </w:p>
    <w:p w14:paraId="0332CF9A" w14:textId="19536944"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11. Oferent powinien posiadać doświadczenie i kwalifikacje niezbędne do realizacji</w:t>
      </w:r>
      <w:r w:rsidRPr="000E2C6A">
        <w:rPr>
          <w:rFonts w:ascii="Times New Roman" w:hAnsi="Times New Roman" w:cs="Times New Roman"/>
        </w:rPr>
        <w:br/>
        <w:t>zadania będącego przedmiotem konkursu</w:t>
      </w:r>
      <w:r w:rsidR="000B35E4">
        <w:rPr>
          <w:rFonts w:ascii="Times New Roman" w:hAnsi="Times New Roman" w:cs="Times New Roman"/>
        </w:rPr>
        <w:t>.</w:t>
      </w:r>
    </w:p>
    <w:p w14:paraId="228E78E7" w14:textId="2946CDB5"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12. Oferent zobowiązany jest do podania dodatkowych informacji dotyczących rezultatów</w:t>
      </w:r>
      <w:r w:rsidRPr="000E2C6A">
        <w:rPr>
          <w:rFonts w:ascii="Times New Roman" w:hAnsi="Times New Roman" w:cs="Times New Roman"/>
        </w:rPr>
        <w:br/>
        <w:t xml:space="preserve">realizacji zadania publicznego, o których mowa w części III. pkt </w:t>
      </w:r>
      <w:r w:rsidR="000B35E4">
        <w:rPr>
          <w:rFonts w:ascii="Times New Roman" w:hAnsi="Times New Roman" w:cs="Times New Roman"/>
        </w:rPr>
        <w:t>3</w:t>
      </w:r>
      <w:r w:rsidRPr="000E2C6A">
        <w:rPr>
          <w:rFonts w:ascii="Times New Roman" w:hAnsi="Times New Roman" w:cs="Times New Roman"/>
        </w:rPr>
        <w:t xml:space="preserve"> wzoru oferty</w:t>
      </w:r>
      <w:r w:rsidRPr="000E2C6A">
        <w:rPr>
          <w:rFonts w:ascii="Times New Roman" w:hAnsi="Times New Roman" w:cs="Times New Roman"/>
        </w:rPr>
        <w:br/>
        <w:t>realizacji zadania publicznego.</w:t>
      </w:r>
    </w:p>
    <w:p w14:paraId="011AEF8D" w14:textId="7A6EF14C"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13. Oferent zobowiązany jest do przedłożenia w ofercie kosztorys</w:t>
      </w:r>
      <w:r w:rsidR="00E6131E">
        <w:rPr>
          <w:rFonts w:ascii="Times New Roman" w:hAnsi="Times New Roman" w:cs="Times New Roman"/>
        </w:rPr>
        <w:t>u</w:t>
      </w:r>
      <w:r w:rsidRPr="000E2C6A">
        <w:rPr>
          <w:rFonts w:ascii="Times New Roman" w:hAnsi="Times New Roman" w:cs="Times New Roman"/>
        </w:rPr>
        <w:t>, który winien być</w:t>
      </w:r>
      <w:r w:rsidRPr="000E2C6A">
        <w:rPr>
          <w:rFonts w:ascii="Times New Roman" w:hAnsi="Times New Roman" w:cs="Times New Roman"/>
        </w:rPr>
        <w:br/>
        <w:t>czytelny i logiczny. W kosztorysie należy szczegółowo wykazać koszty osobowe wraz</w:t>
      </w:r>
      <w:r w:rsidRPr="000E2C6A">
        <w:rPr>
          <w:rFonts w:ascii="Times New Roman" w:hAnsi="Times New Roman" w:cs="Times New Roman"/>
        </w:rPr>
        <w:br/>
        <w:t>z pozostałymi kosztami jednostkowymi planowanego zadania. Wydatki przedstawione</w:t>
      </w:r>
      <w:r w:rsidRPr="000E2C6A">
        <w:rPr>
          <w:rFonts w:ascii="Times New Roman" w:hAnsi="Times New Roman" w:cs="Times New Roman"/>
        </w:rPr>
        <w:br/>
        <w:t>w kosztorysie muszą znajdować pełne uzasadnienie w opisie zadania. Oferent</w:t>
      </w:r>
      <w:r w:rsidRPr="000E2C6A">
        <w:rPr>
          <w:rFonts w:ascii="Times New Roman" w:hAnsi="Times New Roman" w:cs="Times New Roman"/>
        </w:rPr>
        <w:br/>
        <w:t>zobligowany jest do określenia kosztów osobowych (jeśli takie będą uwzględniane)</w:t>
      </w:r>
      <w:r w:rsidRPr="000E2C6A">
        <w:rPr>
          <w:rFonts w:ascii="Times New Roman" w:hAnsi="Times New Roman" w:cs="Times New Roman"/>
        </w:rPr>
        <w:br/>
        <w:t>w wykazie poszczególnych kosztów jednostkowych całego zadania poprzez dopisanie</w:t>
      </w:r>
      <w:r w:rsidRPr="000E2C6A">
        <w:rPr>
          <w:rFonts w:ascii="Times New Roman" w:hAnsi="Times New Roman" w:cs="Times New Roman"/>
        </w:rPr>
        <w:br/>
        <w:t>w dziale V</w:t>
      </w:r>
      <w:r w:rsidR="002862EB">
        <w:rPr>
          <w:rFonts w:ascii="Times New Roman" w:hAnsi="Times New Roman" w:cs="Times New Roman"/>
        </w:rPr>
        <w:t>.</w:t>
      </w:r>
      <w:r w:rsidR="00AE07D7">
        <w:rPr>
          <w:rFonts w:ascii="Times New Roman" w:hAnsi="Times New Roman" w:cs="Times New Roman"/>
        </w:rPr>
        <w:t xml:space="preserve"> </w:t>
      </w:r>
      <w:r w:rsidRPr="000E2C6A">
        <w:rPr>
          <w:rFonts w:ascii="Times New Roman" w:hAnsi="Times New Roman" w:cs="Times New Roman"/>
        </w:rPr>
        <w:t>A oferty w kolumnie „rodzaj kosztu” adnotacji – koszt osobowy.</w:t>
      </w:r>
    </w:p>
    <w:p w14:paraId="76D1CCAA" w14:textId="3A4CE8B7" w:rsidR="00920533" w:rsidRDefault="000E2C6A" w:rsidP="00487781">
      <w:pPr>
        <w:spacing w:line="240" w:lineRule="auto"/>
        <w:jc w:val="both"/>
        <w:rPr>
          <w:rFonts w:ascii="Times New Roman" w:hAnsi="Times New Roman" w:cs="Times New Roman"/>
        </w:rPr>
      </w:pPr>
      <w:r w:rsidRPr="000E2C6A">
        <w:rPr>
          <w:rFonts w:ascii="Times New Roman" w:hAnsi="Times New Roman" w:cs="Times New Roman"/>
        </w:rPr>
        <w:t>14. Organizacje pozarządowe, które otrzymają dotację na realizację zadania publicznego,</w:t>
      </w:r>
      <w:r w:rsidRPr="000E2C6A">
        <w:rPr>
          <w:rFonts w:ascii="Times New Roman" w:hAnsi="Times New Roman" w:cs="Times New Roman"/>
        </w:rPr>
        <w:br/>
        <w:t>zobowiązane są do informowania, że zadanie publiczne współfinansowane</w:t>
      </w:r>
      <w:r w:rsidR="00E6131E">
        <w:rPr>
          <w:rFonts w:ascii="Times New Roman" w:hAnsi="Times New Roman" w:cs="Times New Roman"/>
        </w:rPr>
        <w:t xml:space="preserve"> jest</w:t>
      </w:r>
      <w:r w:rsidRPr="000E2C6A">
        <w:rPr>
          <w:rFonts w:ascii="Times New Roman" w:hAnsi="Times New Roman" w:cs="Times New Roman"/>
        </w:rPr>
        <w:t xml:space="preserve"> </w:t>
      </w:r>
      <w:r w:rsidR="002862EB" w:rsidRPr="002862EB">
        <w:rPr>
          <w:rFonts w:ascii="Times New Roman" w:hAnsi="Times New Roman" w:cs="Times New Roman"/>
        </w:rPr>
        <w:t>ze środków Europejskiego Funduszu Społecznego  plus w ramach programu Fundusze Europejskie dla Dolnego Śląska 2021 -2027 działanie FEDS.07.07</w:t>
      </w:r>
      <w:r w:rsidRPr="000E2C6A">
        <w:rPr>
          <w:rFonts w:ascii="Times New Roman" w:hAnsi="Times New Roman" w:cs="Times New Roman"/>
        </w:rPr>
        <w:t>. Informacja na ten temat winna znaleźć się we</w:t>
      </w:r>
      <w:r w:rsidR="002862EB">
        <w:rPr>
          <w:rFonts w:ascii="Times New Roman" w:hAnsi="Times New Roman" w:cs="Times New Roman"/>
        </w:rPr>
        <w:t xml:space="preserve"> </w:t>
      </w:r>
      <w:r w:rsidRPr="000E2C6A">
        <w:rPr>
          <w:rFonts w:ascii="Times New Roman" w:hAnsi="Times New Roman" w:cs="Times New Roman"/>
        </w:rPr>
        <w:t>wszystkich materiałach, publikacjach, informacjach dla mediów, ogłoszeniach oraz</w:t>
      </w:r>
      <w:r w:rsidR="002862EB">
        <w:rPr>
          <w:rFonts w:ascii="Times New Roman" w:hAnsi="Times New Roman" w:cs="Times New Roman"/>
        </w:rPr>
        <w:t xml:space="preserve"> </w:t>
      </w:r>
      <w:r w:rsidRPr="000E2C6A">
        <w:rPr>
          <w:rFonts w:ascii="Times New Roman" w:hAnsi="Times New Roman" w:cs="Times New Roman"/>
        </w:rPr>
        <w:t>wystąpieniach publicznych dotyczących realizowanego zadania publicznego</w:t>
      </w:r>
      <w:r w:rsidR="002862EB">
        <w:rPr>
          <w:rFonts w:ascii="Times New Roman" w:hAnsi="Times New Roman" w:cs="Times New Roman"/>
        </w:rPr>
        <w:t xml:space="preserve"> </w:t>
      </w:r>
      <w:r w:rsidRPr="000E2C6A">
        <w:rPr>
          <w:rFonts w:ascii="Times New Roman" w:hAnsi="Times New Roman" w:cs="Times New Roman"/>
        </w:rPr>
        <w:t>stosownie do charakteru zadania.</w:t>
      </w:r>
    </w:p>
    <w:p w14:paraId="10C32D3F" w14:textId="6D924827" w:rsidR="00B6326F" w:rsidRDefault="004F7066" w:rsidP="00487781">
      <w:pPr>
        <w:spacing w:line="240" w:lineRule="auto"/>
        <w:jc w:val="both"/>
        <w:rPr>
          <w:rFonts w:ascii="Times New Roman" w:hAnsi="Times New Roman" w:cs="Times New Roman"/>
        </w:rPr>
      </w:pPr>
      <w:r>
        <w:rPr>
          <w:rFonts w:ascii="Times New Roman" w:hAnsi="Times New Roman" w:cs="Times New Roman"/>
        </w:rPr>
        <w:t>1</w:t>
      </w:r>
      <w:r w:rsidR="000E2C6A" w:rsidRPr="000E2C6A">
        <w:rPr>
          <w:rFonts w:ascii="Times New Roman" w:hAnsi="Times New Roman" w:cs="Times New Roman"/>
        </w:rPr>
        <w:t>5. W związku z przepisami ustawy z dnia 19 lipca 2019r. o zapewnieniu dostępności</w:t>
      </w:r>
      <w:r w:rsidR="000E2C6A" w:rsidRPr="000E2C6A">
        <w:rPr>
          <w:rFonts w:ascii="Times New Roman" w:hAnsi="Times New Roman" w:cs="Times New Roman"/>
        </w:rPr>
        <w:br/>
        <w:t>osobom ze szczególnymi potrzebami (</w:t>
      </w:r>
      <w:proofErr w:type="spellStart"/>
      <w:r w:rsidR="00E6131E">
        <w:rPr>
          <w:rFonts w:ascii="Times New Roman" w:hAnsi="Times New Roman" w:cs="Times New Roman"/>
        </w:rPr>
        <w:t>t.j</w:t>
      </w:r>
      <w:proofErr w:type="spellEnd"/>
      <w:r w:rsidR="00E6131E">
        <w:rPr>
          <w:rFonts w:ascii="Times New Roman" w:hAnsi="Times New Roman" w:cs="Times New Roman"/>
        </w:rPr>
        <w:t xml:space="preserve">. </w:t>
      </w:r>
      <w:r w:rsidR="000E2C6A" w:rsidRPr="000E2C6A">
        <w:rPr>
          <w:rFonts w:ascii="Times New Roman" w:hAnsi="Times New Roman" w:cs="Times New Roman"/>
        </w:rPr>
        <w:t>Dz.U. z 2024r. poz. 1411</w:t>
      </w:r>
      <w:r w:rsidR="00983815">
        <w:rPr>
          <w:rFonts w:ascii="Times New Roman" w:hAnsi="Times New Roman" w:cs="Times New Roman"/>
        </w:rPr>
        <w:t xml:space="preserve"> ze zm.</w:t>
      </w:r>
      <w:r w:rsidR="000E2C6A" w:rsidRPr="000E2C6A">
        <w:rPr>
          <w:rFonts w:ascii="Times New Roman" w:hAnsi="Times New Roman" w:cs="Times New Roman"/>
        </w:rPr>
        <w:t>), obowiązkiem</w:t>
      </w:r>
      <w:r w:rsidR="000E2C6A" w:rsidRPr="000E2C6A">
        <w:rPr>
          <w:rFonts w:ascii="Times New Roman" w:hAnsi="Times New Roman" w:cs="Times New Roman"/>
        </w:rPr>
        <w:br/>
        <w:t>każdej organizacji pozarządowej i podmiotu zrównanego realizującego zadanie</w:t>
      </w:r>
      <w:r w:rsidR="000E2C6A" w:rsidRPr="000E2C6A">
        <w:rPr>
          <w:rFonts w:ascii="Times New Roman" w:hAnsi="Times New Roman" w:cs="Times New Roman"/>
        </w:rPr>
        <w:br/>
        <w:t>publiczne finansowane ze środków dotacji jest zapewnienie dostępności osobom</w:t>
      </w:r>
      <w:r w:rsidR="000E2C6A" w:rsidRPr="000E2C6A">
        <w:rPr>
          <w:rFonts w:ascii="Times New Roman" w:hAnsi="Times New Roman" w:cs="Times New Roman"/>
        </w:rPr>
        <w:br/>
        <w:t>ze szczególnymi potrzebami. Dostępność musi być zapewniona co najmniej</w:t>
      </w:r>
      <w:r w:rsidR="000E2C6A" w:rsidRPr="000E2C6A">
        <w:rPr>
          <w:rFonts w:ascii="Times New Roman" w:hAnsi="Times New Roman" w:cs="Times New Roman"/>
        </w:rPr>
        <w:br/>
        <w:t>w minimalnym wymiarze, o którym mowa w art. 6 ustawy z dnia 19 lipca 2019</w:t>
      </w:r>
      <w:r w:rsidR="00E6131E">
        <w:rPr>
          <w:rFonts w:ascii="Times New Roman" w:hAnsi="Times New Roman" w:cs="Times New Roman"/>
        </w:rPr>
        <w:t>r.</w:t>
      </w:r>
      <w:r w:rsidR="000E2C6A" w:rsidRPr="000E2C6A">
        <w:rPr>
          <w:rFonts w:ascii="Times New Roman" w:hAnsi="Times New Roman" w:cs="Times New Roman"/>
        </w:rPr>
        <w:br/>
        <w:t>o zapewnieniu dostępności osobom ze szczególnymi potrzebami. Dotyczy to także</w:t>
      </w:r>
      <w:r w:rsidR="000E2C6A" w:rsidRPr="000E2C6A">
        <w:rPr>
          <w:rFonts w:ascii="Times New Roman" w:hAnsi="Times New Roman" w:cs="Times New Roman"/>
        </w:rPr>
        <w:br/>
        <w:t>stron internetowych i aplikacji jakie będą wykorzystane do realizacji zadania, które</w:t>
      </w:r>
      <w:r w:rsidR="000E2C6A" w:rsidRPr="000E2C6A">
        <w:rPr>
          <w:rFonts w:ascii="Times New Roman" w:hAnsi="Times New Roman" w:cs="Times New Roman"/>
        </w:rPr>
        <w:br/>
        <w:t>spełniają wymagania określone w ustawie z dnia 4 kwietnia 2019</w:t>
      </w:r>
      <w:r w:rsidR="00E6131E">
        <w:rPr>
          <w:rFonts w:ascii="Times New Roman" w:hAnsi="Times New Roman" w:cs="Times New Roman"/>
        </w:rPr>
        <w:t>r</w:t>
      </w:r>
      <w:r w:rsidR="000E2C6A" w:rsidRPr="000E2C6A">
        <w:rPr>
          <w:rFonts w:ascii="Times New Roman" w:hAnsi="Times New Roman" w:cs="Times New Roman"/>
        </w:rPr>
        <w:t>. o dostępności</w:t>
      </w:r>
      <w:r w:rsidR="000E2C6A" w:rsidRPr="000E2C6A">
        <w:rPr>
          <w:rFonts w:ascii="Times New Roman" w:hAnsi="Times New Roman" w:cs="Times New Roman"/>
        </w:rPr>
        <w:br/>
        <w:t>cyfrowej stron internetowych i aplikacji mobilnych podmiotów publicznych.</w:t>
      </w:r>
      <w:r w:rsidR="000E2C6A" w:rsidRPr="000E2C6A">
        <w:rPr>
          <w:rFonts w:ascii="Times New Roman" w:hAnsi="Times New Roman" w:cs="Times New Roman"/>
        </w:rPr>
        <w:br/>
        <w:t>W indywidualnym przypadku, jeżeli organizacja lub podmiot zrównany nie jest w</w:t>
      </w:r>
      <w:r w:rsidR="00920533">
        <w:rPr>
          <w:rFonts w:ascii="Times New Roman" w:hAnsi="Times New Roman" w:cs="Times New Roman"/>
        </w:rPr>
        <w:t> </w:t>
      </w:r>
      <w:r w:rsidR="000E2C6A" w:rsidRPr="000E2C6A">
        <w:rPr>
          <w:rFonts w:ascii="Times New Roman" w:hAnsi="Times New Roman" w:cs="Times New Roman"/>
        </w:rPr>
        <w:t>stanie, w</w:t>
      </w:r>
      <w:r w:rsidR="00920533">
        <w:rPr>
          <w:rFonts w:ascii="Times New Roman" w:hAnsi="Times New Roman" w:cs="Times New Roman"/>
        </w:rPr>
        <w:t> </w:t>
      </w:r>
      <w:r w:rsidR="000E2C6A" w:rsidRPr="000E2C6A">
        <w:rPr>
          <w:rFonts w:ascii="Times New Roman" w:hAnsi="Times New Roman" w:cs="Times New Roman"/>
        </w:rPr>
        <w:t>szczególności ze względów technicznych lub prawnych, zapewnić</w:t>
      </w:r>
      <w:r w:rsidR="00E6131E">
        <w:rPr>
          <w:rFonts w:ascii="Times New Roman" w:hAnsi="Times New Roman" w:cs="Times New Roman"/>
        </w:rPr>
        <w:t xml:space="preserve"> </w:t>
      </w:r>
      <w:r w:rsidR="000E2C6A" w:rsidRPr="000E2C6A">
        <w:rPr>
          <w:rFonts w:ascii="Times New Roman" w:hAnsi="Times New Roman" w:cs="Times New Roman"/>
        </w:rPr>
        <w:t>dostępnoś</w:t>
      </w:r>
      <w:r w:rsidR="000E0A18">
        <w:rPr>
          <w:rFonts w:ascii="Times New Roman" w:hAnsi="Times New Roman" w:cs="Times New Roman"/>
        </w:rPr>
        <w:t>ć</w:t>
      </w:r>
      <w:r w:rsidR="000E2C6A" w:rsidRPr="000E2C6A">
        <w:rPr>
          <w:rFonts w:ascii="Times New Roman" w:hAnsi="Times New Roman" w:cs="Times New Roman"/>
        </w:rPr>
        <w:t xml:space="preserve"> osobie ze szczególnymi potrzebami w zakresie, o którym mowa w art.</w:t>
      </w:r>
      <w:r w:rsidR="000E0A18">
        <w:rPr>
          <w:rFonts w:ascii="Times New Roman" w:hAnsi="Times New Roman" w:cs="Times New Roman"/>
        </w:rPr>
        <w:t xml:space="preserve"> </w:t>
      </w:r>
      <w:r w:rsidR="000E2C6A" w:rsidRPr="000E2C6A">
        <w:rPr>
          <w:rFonts w:ascii="Times New Roman" w:hAnsi="Times New Roman" w:cs="Times New Roman"/>
        </w:rPr>
        <w:t>6 ustawy o dostępności, podmiot ten jest obowiązany zapewnić takiej osobie dostęp</w:t>
      </w:r>
      <w:r w:rsidR="000E0A18">
        <w:rPr>
          <w:rFonts w:ascii="Times New Roman" w:hAnsi="Times New Roman" w:cs="Times New Roman"/>
        </w:rPr>
        <w:t xml:space="preserve"> </w:t>
      </w:r>
      <w:r w:rsidR="000E2C6A" w:rsidRPr="000E2C6A">
        <w:rPr>
          <w:rFonts w:ascii="Times New Roman" w:hAnsi="Times New Roman" w:cs="Times New Roman"/>
        </w:rPr>
        <w:t>alternatywny.</w:t>
      </w:r>
    </w:p>
    <w:p w14:paraId="203CCA51" w14:textId="5DB0A4EF" w:rsidR="00B6326F" w:rsidRDefault="000E2C6A" w:rsidP="00487781">
      <w:pPr>
        <w:spacing w:line="240" w:lineRule="auto"/>
        <w:jc w:val="both"/>
        <w:rPr>
          <w:rFonts w:ascii="Times New Roman" w:hAnsi="Times New Roman" w:cs="Times New Roman"/>
        </w:rPr>
      </w:pPr>
      <w:r w:rsidRPr="000E2C6A">
        <w:rPr>
          <w:rFonts w:ascii="Times New Roman" w:hAnsi="Times New Roman" w:cs="Times New Roman"/>
        </w:rPr>
        <w:lastRenderedPageBreak/>
        <w:t xml:space="preserve">16. W dziale </w:t>
      </w:r>
      <w:r w:rsidR="00D30792">
        <w:rPr>
          <w:rFonts w:ascii="Times New Roman" w:hAnsi="Times New Roman" w:cs="Times New Roman"/>
        </w:rPr>
        <w:t>III</w:t>
      </w:r>
      <w:r w:rsidRPr="000E2C6A">
        <w:rPr>
          <w:rFonts w:ascii="Times New Roman" w:hAnsi="Times New Roman" w:cs="Times New Roman"/>
        </w:rPr>
        <w:t xml:space="preserve"> pkt. 3 oferty należy opisać w jaki sposób zostanie zapewniona dostępność</w:t>
      </w:r>
      <w:r w:rsidR="002862EB">
        <w:rPr>
          <w:rFonts w:ascii="Times New Roman" w:hAnsi="Times New Roman" w:cs="Times New Roman"/>
        </w:rPr>
        <w:t xml:space="preserve"> </w:t>
      </w:r>
      <w:r w:rsidRPr="000E2C6A">
        <w:rPr>
          <w:rFonts w:ascii="Times New Roman" w:hAnsi="Times New Roman" w:cs="Times New Roman"/>
        </w:rPr>
        <w:t>dla osób ze szczególnymi potrzebami w wymiarze architektonicznym, cyfrowym</w:t>
      </w:r>
      <w:r w:rsidR="002862EB">
        <w:rPr>
          <w:rFonts w:ascii="Times New Roman" w:hAnsi="Times New Roman" w:cs="Times New Roman"/>
        </w:rPr>
        <w:t xml:space="preserve"> </w:t>
      </w:r>
      <w:r w:rsidRPr="000E2C6A">
        <w:rPr>
          <w:rFonts w:ascii="Times New Roman" w:hAnsi="Times New Roman" w:cs="Times New Roman"/>
        </w:rPr>
        <w:t>i</w:t>
      </w:r>
      <w:r w:rsidR="00592C38">
        <w:rPr>
          <w:rFonts w:ascii="Times New Roman" w:hAnsi="Times New Roman" w:cs="Times New Roman"/>
        </w:rPr>
        <w:t> </w:t>
      </w:r>
      <w:r w:rsidRPr="000E2C6A">
        <w:rPr>
          <w:rFonts w:ascii="Times New Roman" w:hAnsi="Times New Roman" w:cs="Times New Roman"/>
        </w:rPr>
        <w:t>informacyjno-komunikacyjnym, a także ewentualnie dostęp alternatywny, o którym</w:t>
      </w:r>
      <w:r w:rsidR="002862EB">
        <w:rPr>
          <w:rFonts w:ascii="Times New Roman" w:hAnsi="Times New Roman" w:cs="Times New Roman"/>
        </w:rPr>
        <w:t xml:space="preserve"> </w:t>
      </w:r>
      <w:r w:rsidRPr="000E2C6A">
        <w:rPr>
          <w:rFonts w:ascii="Times New Roman" w:hAnsi="Times New Roman" w:cs="Times New Roman"/>
        </w:rPr>
        <w:t xml:space="preserve">mowa </w:t>
      </w:r>
      <w:r w:rsidR="00AE07D7">
        <w:rPr>
          <w:rFonts w:ascii="Times New Roman" w:hAnsi="Times New Roman" w:cs="Times New Roman"/>
        </w:rPr>
        <w:br/>
      </w:r>
      <w:r w:rsidRPr="000E2C6A">
        <w:rPr>
          <w:rFonts w:ascii="Times New Roman" w:hAnsi="Times New Roman" w:cs="Times New Roman"/>
        </w:rPr>
        <w:t>w pkt. 15</w:t>
      </w:r>
      <w:r w:rsidR="00AE07D7">
        <w:rPr>
          <w:rFonts w:ascii="Times New Roman" w:hAnsi="Times New Roman" w:cs="Times New Roman"/>
        </w:rPr>
        <w:t xml:space="preserve"> niniejszej oferty</w:t>
      </w:r>
      <w:r w:rsidRPr="000E2C6A">
        <w:rPr>
          <w:rFonts w:ascii="Times New Roman" w:hAnsi="Times New Roman" w:cs="Times New Roman"/>
        </w:rPr>
        <w:t>.</w:t>
      </w:r>
    </w:p>
    <w:p w14:paraId="457A25F5" w14:textId="77777777" w:rsidR="00B6326F" w:rsidRDefault="000E2C6A" w:rsidP="00487781">
      <w:pPr>
        <w:spacing w:line="240" w:lineRule="auto"/>
        <w:jc w:val="both"/>
        <w:rPr>
          <w:rFonts w:ascii="Times New Roman" w:hAnsi="Times New Roman" w:cs="Times New Roman"/>
        </w:rPr>
      </w:pPr>
      <w:r w:rsidRPr="000E2C6A">
        <w:rPr>
          <w:rFonts w:ascii="Times New Roman" w:hAnsi="Times New Roman" w:cs="Times New Roman"/>
        </w:rPr>
        <w:t>1</w:t>
      </w:r>
      <w:r w:rsidR="00B6326F">
        <w:rPr>
          <w:rFonts w:ascii="Times New Roman" w:hAnsi="Times New Roman" w:cs="Times New Roman"/>
        </w:rPr>
        <w:t>7</w:t>
      </w:r>
      <w:r w:rsidRPr="000E2C6A">
        <w:rPr>
          <w:rFonts w:ascii="Times New Roman" w:hAnsi="Times New Roman" w:cs="Times New Roman"/>
        </w:rPr>
        <w:t>. Przy wykonywaniu zadania publicznego Zleceniodawca kieruje się zasadą równości,</w:t>
      </w:r>
      <w:r w:rsidRPr="000E2C6A">
        <w:rPr>
          <w:rFonts w:ascii="Times New Roman" w:hAnsi="Times New Roman" w:cs="Times New Roman"/>
        </w:rPr>
        <w:br/>
        <w:t>w szczególności dba o równe traktowanie uczestników zadania publicznego.</w:t>
      </w:r>
    </w:p>
    <w:p w14:paraId="4A267389" w14:textId="3FD9036B" w:rsidR="00592C38" w:rsidRDefault="00B6326F" w:rsidP="00487781">
      <w:pPr>
        <w:spacing w:line="240" w:lineRule="auto"/>
        <w:jc w:val="both"/>
        <w:rPr>
          <w:rFonts w:ascii="Times New Roman" w:hAnsi="Times New Roman" w:cs="Times New Roman"/>
        </w:rPr>
      </w:pPr>
      <w:r>
        <w:rPr>
          <w:rFonts w:ascii="Times New Roman" w:hAnsi="Times New Roman" w:cs="Times New Roman"/>
        </w:rPr>
        <w:t>18</w:t>
      </w:r>
      <w:r w:rsidR="00592C38">
        <w:rPr>
          <w:rFonts w:ascii="Times New Roman" w:hAnsi="Times New Roman" w:cs="Times New Roman"/>
        </w:rPr>
        <w:t xml:space="preserve">. Zadanie musi być spójne ze standardem usługi </w:t>
      </w:r>
      <w:r w:rsidR="00D30792">
        <w:rPr>
          <w:rFonts w:ascii="Times New Roman" w:hAnsi="Times New Roman" w:cs="Times New Roman"/>
        </w:rPr>
        <w:t>,,</w:t>
      </w:r>
      <w:r w:rsidR="00481588">
        <w:rPr>
          <w:rFonts w:ascii="Times New Roman" w:hAnsi="Times New Roman" w:cs="Times New Roman"/>
        </w:rPr>
        <w:t>Klub Rodzin Sycowskich</w:t>
      </w:r>
      <w:r w:rsidR="00D30792">
        <w:rPr>
          <w:rFonts w:ascii="Times New Roman" w:hAnsi="Times New Roman" w:cs="Times New Roman"/>
        </w:rPr>
        <w:t>” w</w:t>
      </w:r>
      <w:r w:rsidR="00592C38">
        <w:rPr>
          <w:rFonts w:ascii="Times New Roman" w:hAnsi="Times New Roman" w:cs="Times New Roman"/>
        </w:rPr>
        <w:t>skazanej jako załącznik do niniejszego konkursu.</w:t>
      </w:r>
    </w:p>
    <w:p w14:paraId="41377CFE" w14:textId="77777777" w:rsidR="00920533" w:rsidRDefault="000E2C6A" w:rsidP="00920533">
      <w:pPr>
        <w:rPr>
          <w:rFonts w:ascii="Times New Roman" w:hAnsi="Times New Roman" w:cs="Times New Roman"/>
        </w:rPr>
      </w:pPr>
      <w:r w:rsidRPr="000E2C6A">
        <w:rPr>
          <w:rFonts w:ascii="Times New Roman" w:hAnsi="Times New Roman" w:cs="Times New Roman"/>
        </w:rPr>
        <w:br/>
      </w:r>
      <w:r w:rsidRPr="000E2C6A">
        <w:rPr>
          <w:rFonts w:ascii="Times New Roman" w:hAnsi="Times New Roman" w:cs="Times New Roman"/>
          <w:b/>
          <w:bCs/>
        </w:rPr>
        <w:t>VI. Termin oraz miejsce składania ofert</w:t>
      </w:r>
    </w:p>
    <w:p w14:paraId="6C61D085" w14:textId="552B3B93" w:rsidR="001166EB" w:rsidRDefault="00B6326F" w:rsidP="00B6326F">
      <w:pPr>
        <w:pStyle w:val="Akapitzlist"/>
        <w:numPr>
          <w:ilvl w:val="0"/>
          <w:numId w:val="6"/>
        </w:numPr>
        <w:ind w:left="-142" w:hanging="76"/>
        <w:jc w:val="both"/>
        <w:rPr>
          <w:rFonts w:ascii="Times New Roman" w:hAnsi="Times New Roman" w:cs="Times New Roman"/>
        </w:rPr>
      </w:pPr>
      <w:r>
        <w:rPr>
          <w:rFonts w:ascii="Times New Roman" w:hAnsi="Times New Roman" w:cs="Times New Roman"/>
        </w:rPr>
        <w:t xml:space="preserve"> </w:t>
      </w:r>
      <w:r w:rsidR="000E2C6A" w:rsidRPr="002B7C1C">
        <w:rPr>
          <w:rFonts w:ascii="Times New Roman" w:hAnsi="Times New Roman" w:cs="Times New Roman"/>
        </w:rPr>
        <w:t xml:space="preserve">Oferty należy składać osobiście w </w:t>
      </w:r>
      <w:r w:rsidR="002862EB" w:rsidRPr="002B7C1C">
        <w:rPr>
          <w:rFonts w:ascii="Times New Roman" w:hAnsi="Times New Roman" w:cs="Times New Roman"/>
        </w:rPr>
        <w:t xml:space="preserve">Centrum Usług Społecznych, Punkt Pierwszego Kontaktu, </w:t>
      </w:r>
      <w:r>
        <w:rPr>
          <w:rFonts w:ascii="Times New Roman" w:hAnsi="Times New Roman" w:cs="Times New Roman"/>
        </w:rPr>
        <w:t xml:space="preserve">     </w:t>
      </w:r>
      <w:r w:rsidR="000E2C6A" w:rsidRPr="002B7C1C">
        <w:rPr>
          <w:rFonts w:ascii="Times New Roman" w:hAnsi="Times New Roman" w:cs="Times New Roman"/>
        </w:rPr>
        <w:t xml:space="preserve">w Sycowie, 56-500 Syców, ul. </w:t>
      </w:r>
      <w:r w:rsidR="002862EB" w:rsidRPr="002B7C1C">
        <w:rPr>
          <w:rFonts w:ascii="Times New Roman" w:hAnsi="Times New Roman" w:cs="Times New Roman"/>
        </w:rPr>
        <w:t>Wrocławska 8</w:t>
      </w:r>
      <w:r w:rsidR="000E2C6A" w:rsidRPr="002B7C1C">
        <w:rPr>
          <w:rFonts w:ascii="Times New Roman" w:hAnsi="Times New Roman" w:cs="Times New Roman"/>
        </w:rPr>
        <w:t xml:space="preserve"> (pokój nr </w:t>
      </w:r>
      <w:r w:rsidR="002862EB" w:rsidRPr="002B7C1C">
        <w:rPr>
          <w:rFonts w:ascii="Times New Roman" w:hAnsi="Times New Roman" w:cs="Times New Roman"/>
        </w:rPr>
        <w:t>2</w:t>
      </w:r>
      <w:r w:rsidR="000E2C6A" w:rsidRPr="002B7C1C">
        <w:rPr>
          <w:rFonts w:ascii="Times New Roman" w:hAnsi="Times New Roman" w:cs="Times New Roman"/>
        </w:rPr>
        <w:t>), lub drogą pocztową</w:t>
      </w:r>
      <w:r w:rsidR="002862EB" w:rsidRPr="002B7C1C">
        <w:rPr>
          <w:rFonts w:ascii="Times New Roman" w:hAnsi="Times New Roman" w:cs="Times New Roman"/>
        </w:rPr>
        <w:t xml:space="preserve"> </w:t>
      </w:r>
      <w:r w:rsidR="000E2C6A" w:rsidRPr="002B7C1C">
        <w:rPr>
          <w:rFonts w:ascii="Times New Roman" w:hAnsi="Times New Roman" w:cs="Times New Roman"/>
        </w:rPr>
        <w:t>(decyduje data wpływu</w:t>
      </w:r>
      <w:r w:rsidR="000E0A18">
        <w:rPr>
          <w:rFonts w:ascii="Times New Roman" w:hAnsi="Times New Roman" w:cs="Times New Roman"/>
        </w:rPr>
        <w:t xml:space="preserve"> do CUS</w:t>
      </w:r>
      <w:r w:rsidR="000E2C6A" w:rsidRPr="002B7C1C">
        <w:rPr>
          <w:rFonts w:ascii="Times New Roman" w:hAnsi="Times New Roman" w:cs="Times New Roman"/>
        </w:rPr>
        <w:t xml:space="preserve">) terminie do dnia </w:t>
      </w:r>
      <w:r w:rsidR="00AE07D7">
        <w:rPr>
          <w:rFonts w:ascii="Times New Roman" w:hAnsi="Times New Roman" w:cs="Times New Roman"/>
        </w:rPr>
        <w:t xml:space="preserve"> </w:t>
      </w:r>
      <w:r w:rsidR="004F26B9">
        <w:rPr>
          <w:rFonts w:ascii="Times New Roman" w:hAnsi="Times New Roman" w:cs="Times New Roman"/>
        </w:rPr>
        <w:t>15 września</w:t>
      </w:r>
      <w:r w:rsidR="00AE07D7">
        <w:rPr>
          <w:rFonts w:ascii="Times New Roman" w:hAnsi="Times New Roman" w:cs="Times New Roman"/>
        </w:rPr>
        <w:t xml:space="preserve"> </w:t>
      </w:r>
      <w:r w:rsidR="000E2C6A" w:rsidRPr="002B7C1C">
        <w:rPr>
          <w:rFonts w:ascii="Times New Roman" w:hAnsi="Times New Roman" w:cs="Times New Roman"/>
        </w:rPr>
        <w:t>202</w:t>
      </w:r>
      <w:r w:rsidR="00E26419" w:rsidRPr="002B7C1C">
        <w:rPr>
          <w:rFonts w:ascii="Times New Roman" w:hAnsi="Times New Roman" w:cs="Times New Roman"/>
        </w:rPr>
        <w:t>5</w:t>
      </w:r>
      <w:r w:rsidR="000E2C6A" w:rsidRPr="002B7C1C">
        <w:rPr>
          <w:rFonts w:ascii="Times New Roman" w:hAnsi="Times New Roman" w:cs="Times New Roman"/>
        </w:rPr>
        <w:t>r. /</w:t>
      </w:r>
      <w:r w:rsidR="004F26B9">
        <w:rPr>
          <w:rFonts w:ascii="Times New Roman" w:hAnsi="Times New Roman" w:cs="Times New Roman"/>
        </w:rPr>
        <w:t>poniedziałek</w:t>
      </w:r>
      <w:r w:rsidR="001166EB">
        <w:rPr>
          <w:rFonts w:ascii="Times New Roman" w:hAnsi="Times New Roman" w:cs="Times New Roman"/>
        </w:rPr>
        <w:t xml:space="preserve"> </w:t>
      </w:r>
      <w:r w:rsidR="000E2C6A" w:rsidRPr="002B7C1C">
        <w:rPr>
          <w:rFonts w:ascii="Times New Roman" w:hAnsi="Times New Roman" w:cs="Times New Roman"/>
        </w:rPr>
        <w:t>/ do godziny</w:t>
      </w:r>
      <w:r w:rsidR="00920533" w:rsidRPr="002B7C1C">
        <w:rPr>
          <w:rFonts w:ascii="Times New Roman" w:hAnsi="Times New Roman" w:cs="Times New Roman"/>
        </w:rPr>
        <w:t xml:space="preserve"> </w:t>
      </w:r>
      <w:r w:rsidR="001166EB">
        <w:rPr>
          <w:rFonts w:ascii="Times New Roman" w:hAnsi="Times New Roman" w:cs="Times New Roman"/>
        </w:rPr>
        <w:t>9</w:t>
      </w:r>
      <w:r w:rsidR="000E2C6A" w:rsidRPr="002B7C1C">
        <w:rPr>
          <w:rFonts w:ascii="Times New Roman" w:hAnsi="Times New Roman" w:cs="Times New Roman"/>
        </w:rPr>
        <w:t>:00.</w:t>
      </w:r>
    </w:p>
    <w:p w14:paraId="04887148" w14:textId="77777777" w:rsidR="000E0A18" w:rsidRDefault="000E0A18" w:rsidP="000E0A18">
      <w:pPr>
        <w:pStyle w:val="Akapitzlist"/>
        <w:ind w:left="284"/>
        <w:jc w:val="both"/>
        <w:rPr>
          <w:rFonts w:ascii="Times New Roman" w:hAnsi="Times New Roman" w:cs="Times New Roman"/>
        </w:rPr>
      </w:pPr>
    </w:p>
    <w:p w14:paraId="0A1AFAC9" w14:textId="54921FA8" w:rsidR="00920533" w:rsidRPr="001166EB" w:rsidRDefault="00B6326F" w:rsidP="00B6326F">
      <w:pPr>
        <w:pStyle w:val="Akapitzlist"/>
        <w:ind w:left="-142"/>
        <w:jc w:val="both"/>
        <w:rPr>
          <w:rFonts w:ascii="Times New Roman" w:hAnsi="Times New Roman" w:cs="Times New Roman"/>
        </w:rPr>
      </w:pPr>
      <w:r>
        <w:rPr>
          <w:rFonts w:ascii="Times New Roman" w:hAnsi="Times New Roman" w:cs="Times New Roman"/>
        </w:rPr>
        <w:t xml:space="preserve">2. </w:t>
      </w:r>
      <w:r w:rsidR="000E2C6A" w:rsidRPr="001166EB">
        <w:rPr>
          <w:rFonts w:ascii="Times New Roman" w:hAnsi="Times New Roman" w:cs="Times New Roman"/>
        </w:rPr>
        <w:t>Oferta powinna być złożona w opieczętowanej przez oferenta zamkniętej kopercie</w:t>
      </w:r>
      <w:r w:rsidR="000E2C6A" w:rsidRPr="001166EB">
        <w:rPr>
          <w:rFonts w:ascii="Times New Roman" w:hAnsi="Times New Roman" w:cs="Times New Roman"/>
        </w:rPr>
        <w:br/>
        <w:t>opisanej zgodnie z nazwą zadania określonego w punkcie II wraz z ewentualnymi</w:t>
      </w:r>
      <w:r w:rsidR="000E2C6A" w:rsidRPr="001166EB">
        <w:rPr>
          <w:rFonts w:ascii="Times New Roman" w:hAnsi="Times New Roman" w:cs="Times New Roman"/>
        </w:rPr>
        <w:br/>
        <w:t xml:space="preserve">załącznikami (pkt. VII, </w:t>
      </w:r>
      <w:r w:rsidR="000E0A18">
        <w:rPr>
          <w:rFonts w:ascii="Times New Roman" w:hAnsi="Times New Roman" w:cs="Times New Roman"/>
        </w:rPr>
        <w:t xml:space="preserve">ust. </w:t>
      </w:r>
      <w:r w:rsidR="000E2C6A" w:rsidRPr="001166EB">
        <w:rPr>
          <w:rFonts w:ascii="Times New Roman" w:hAnsi="Times New Roman" w:cs="Times New Roman"/>
        </w:rPr>
        <w:t xml:space="preserve">6 </w:t>
      </w:r>
      <w:r w:rsidR="000E0A18">
        <w:rPr>
          <w:rFonts w:ascii="Times New Roman" w:hAnsi="Times New Roman" w:cs="Times New Roman"/>
        </w:rPr>
        <w:t xml:space="preserve"> niniejszego </w:t>
      </w:r>
      <w:r w:rsidR="000E2C6A" w:rsidRPr="001166EB">
        <w:rPr>
          <w:rFonts w:ascii="Times New Roman" w:hAnsi="Times New Roman" w:cs="Times New Roman"/>
        </w:rPr>
        <w:t>ogłoszenia).</w:t>
      </w:r>
    </w:p>
    <w:p w14:paraId="286BD47A" w14:textId="77777777" w:rsidR="00B6326F" w:rsidRDefault="000E2C6A" w:rsidP="00B6326F">
      <w:pPr>
        <w:jc w:val="both"/>
        <w:rPr>
          <w:rFonts w:ascii="Times New Roman" w:hAnsi="Times New Roman" w:cs="Times New Roman"/>
        </w:rPr>
      </w:pPr>
      <w:r w:rsidRPr="000E2C6A">
        <w:rPr>
          <w:rFonts w:ascii="Times New Roman" w:hAnsi="Times New Roman" w:cs="Times New Roman"/>
        </w:rPr>
        <w:br/>
      </w:r>
      <w:r w:rsidRPr="000E2C6A">
        <w:rPr>
          <w:rFonts w:ascii="Times New Roman" w:hAnsi="Times New Roman" w:cs="Times New Roman"/>
          <w:b/>
          <w:bCs/>
        </w:rPr>
        <w:t>VII. Warunki składania ofert</w:t>
      </w:r>
    </w:p>
    <w:p w14:paraId="547A767A"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 xml:space="preserve">1. Oferta musi zostać złożona zgodnie z wymogami określonymi w załączniku nr 1 </w:t>
      </w:r>
      <w:r w:rsidR="00B6326F">
        <w:rPr>
          <w:rFonts w:ascii="Times New Roman" w:hAnsi="Times New Roman" w:cs="Times New Roman"/>
        </w:rPr>
        <w:br/>
      </w:r>
      <w:r w:rsidRPr="000E2C6A">
        <w:rPr>
          <w:rFonts w:ascii="Times New Roman" w:hAnsi="Times New Roman" w:cs="Times New Roman"/>
        </w:rPr>
        <w:t>do</w:t>
      </w:r>
      <w:r w:rsidR="00B6326F">
        <w:rPr>
          <w:rFonts w:ascii="Times New Roman" w:hAnsi="Times New Roman" w:cs="Times New Roman"/>
        </w:rPr>
        <w:t xml:space="preserve"> R</w:t>
      </w:r>
      <w:r w:rsidRPr="000E2C6A">
        <w:rPr>
          <w:rFonts w:ascii="Times New Roman" w:hAnsi="Times New Roman" w:cs="Times New Roman"/>
        </w:rPr>
        <w:t xml:space="preserve">ozporządzenia Przewodniczącego Komitetu do spraw Pożytku Publicznego z dnia </w:t>
      </w:r>
      <w:r w:rsidR="00E35C76">
        <w:rPr>
          <w:rFonts w:ascii="Times New Roman" w:hAnsi="Times New Roman" w:cs="Times New Roman"/>
        </w:rPr>
        <w:br/>
      </w:r>
      <w:r w:rsidRPr="000E2C6A">
        <w:rPr>
          <w:rFonts w:ascii="Times New Roman" w:hAnsi="Times New Roman" w:cs="Times New Roman"/>
        </w:rPr>
        <w:t>24</w:t>
      </w:r>
      <w:r w:rsidR="00E35C76">
        <w:rPr>
          <w:rFonts w:ascii="Times New Roman" w:hAnsi="Times New Roman" w:cs="Times New Roman"/>
        </w:rPr>
        <w:t xml:space="preserve"> </w:t>
      </w:r>
      <w:r w:rsidRPr="000E2C6A">
        <w:rPr>
          <w:rFonts w:ascii="Times New Roman" w:hAnsi="Times New Roman" w:cs="Times New Roman"/>
        </w:rPr>
        <w:t>października 2018r. w sprawie wzorów ofert i ramowych wzorów umów dotyczących</w:t>
      </w:r>
      <w:r w:rsidRPr="000E2C6A">
        <w:rPr>
          <w:rFonts w:ascii="Times New Roman" w:hAnsi="Times New Roman" w:cs="Times New Roman"/>
        </w:rPr>
        <w:br/>
        <w:t>realizacji zadań publicznych oraz wzorów sprawozdań z wykonania tych zadań.</w:t>
      </w:r>
    </w:p>
    <w:p w14:paraId="770465C0"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2. Oferta powinna zawierać w szczególności wymogi określone w art. 14 ustawy</w:t>
      </w:r>
      <w:r w:rsidRPr="000E2C6A">
        <w:rPr>
          <w:rFonts w:ascii="Times New Roman" w:hAnsi="Times New Roman" w:cs="Times New Roman"/>
        </w:rPr>
        <w:br/>
        <w:t>o działalności pożytku publicznego i o wolontariacie.</w:t>
      </w:r>
    </w:p>
    <w:p w14:paraId="497D1EAB"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3. Oferty należy sporządzić w jednym egzemplarzu w języku polskim. Oferta powinna</w:t>
      </w:r>
      <w:r w:rsidRPr="000E2C6A">
        <w:rPr>
          <w:rFonts w:ascii="Times New Roman" w:hAnsi="Times New Roman" w:cs="Times New Roman"/>
        </w:rPr>
        <w:br/>
        <w:t>być podpisana przez osoby upoważnione do składania oświadczeń woli w imieniu</w:t>
      </w:r>
      <w:r w:rsidRPr="000E2C6A">
        <w:rPr>
          <w:rFonts w:ascii="Times New Roman" w:hAnsi="Times New Roman" w:cs="Times New Roman"/>
        </w:rPr>
        <w:br/>
        <w:t>oferenta.</w:t>
      </w:r>
    </w:p>
    <w:p w14:paraId="2CD40682"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4. Należy wypełnić wszystkie kolumny oferty. Jeżeli którekolwiek pytanie nie dotyczy</w:t>
      </w:r>
      <w:r w:rsidRPr="000E2C6A">
        <w:rPr>
          <w:rFonts w:ascii="Times New Roman" w:hAnsi="Times New Roman" w:cs="Times New Roman"/>
        </w:rPr>
        <w:br/>
        <w:t>oferenta lub zgłaszanego przez niego projektu należy wpisać np. „nie dotyczy”.</w:t>
      </w:r>
    </w:p>
    <w:p w14:paraId="09877699"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5. Oferty przesłane drogą elektroniczną nie będą brane pod uwagę.</w:t>
      </w:r>
    </w:p>
    <w:p w14:paraId="3D31BD60" w14:textId="77777777" w:rsidR="00E35C76" w:rsidRDefault="000E2C6A" w:rsidP="00E35C76">
      <w:pPr>
        <w:ind w:left="-284"/>
        <w:jc w:val="both"/>
        <w:rPr>
          <w:rFonts w:ascii="Times New Roman" w:hAnsi="Times New Roman" w:cs="Times New Roman"/>
        </w:rPr>
      </w:pPr>
      <w:r w:rsidRPr="000E2C6A">
        <w:rPr>
          <w:rFonts w:ascii="Times New Roman" w:hAnsi="Times New Roman" w:cs="Times New Roman"/>
        </w:rPr>
        <w:t>6. W celu usprawnienia przeprowadzenia procedury oceny złożonych ofert oraz</w:t>
      </w:r>
      <w:r w:rsidR="000E0A18">
        <w:rPr>
          <w:rFonts w:ascii="Times New Roman" w:hAnsi="Times New Roman" w:cs="Times New Roman"/>
        </w:rPr>
        <w:t xml:space="preserve"> </w:t>
      </w:r>
      <w:r w:rsidRPr="000E2C6A">
        <w:rPr>
          <w:rFonts w:ascii="Times New Roman" w:hAnsi="Times New Roman" w:cs="Times New Roman"/>
        </w:rPr>
        <w:t>późniejszego przygotowania umów – zaleca się złożenie wraz z ofertą następujące</w:t>
      </w:r>
      <w:r w:rsidR="000E0A18">
        <w:rPr>
          <w:rFonts w:ascii="Times New Roman" w:hAnsi="Times New Roman" w:cs="Times New Roman"/>
        </w:rPr>
        <w:t xml:space="preserve"> </w:t>
      </w:r>
      <w:r w:rsidRPr="000E2C6A">
        <w:rPr>
          <w:rFonts w:ascii="Times New Roman" w:hAnsi="Times New Roman" w:cs="Times New Roman"/>
        </w:rPr>
        <w:t>dokumenty kopie potwierdzone za zgodność z oryginałem:</w:t>
      </w:r>
    </w:p>
    <w:p w14:paraId="6A08E51B" w14:textId="77777777" w:rsidR="00E35C76" w:rsidRDefault="000E2C6A" w:rsidP="00E35C76">
      <w:pPr>
        <w:spacing w:after="0" w:line="240" w:lineRule="auto"/>
        <w:ind w:left="-284"/>
        <w:jc w:val="both"/>
        <w:rPr>
          <w:rFonts w:ascii="Times New Roman" w:hAnsi="Times New Roman" w:cs="Times New Roman"/>
        </w:rPr>
      </w:pPr>
      <w:r w:rsidRPr="000E2C6A">
        <w:rPr>
          <w:rFonts w:ascii="Times New Roman" w:hAnsi="Times New Roman" w:cs="Times New Roman"/>
        </w:rPr>
        <w:t>a) statut aktualny stowarzyszenia,</w:t>
      </w:r>
    </w:p>
    <w:p w14:paraId="3B3D67BE" w14:textId="77777777" w:rsidR="00E35C76" w:rsidRDefault="000E2C6A" w:rsidP="00E35C76">
      <w:pPr>
        <w:spacing w:after="0" w:line="240" w:lineRule="auto"/>
        <w:ind w:left="-284"/>
        <w:jc w:val="both"/>
        <w:rPr>
          <w:rFonts w:ascii="Times New Roman" w:hAnsi="Times New Roman" w:cs="Times New Roman"/>
        </w:rPr>
      </w:pPr>
      <w:r w:rsidRPr="000E2C6A">
        <w:rPr>
          <w:rFonts w:ascii="Times New Roman" w:hAnsi="Times New Roman" w:cs="Times New Roman"/>
        </w:rPr>
        <w:t>b) wydruk z Krajowego Rejestru Sądowego lub inny dokument stanowiący</w:t>
      </w:r>
      <w:r w:rsidR="000E0A18">
        <w:rPr>
          <w:rFonts w:ascii="Times New Roman" w:hAnsi="Times New Roman" w:cs="Times New Roman"/>
        </w:rPr>
        <w:t xml:space="preserve"> </w:t>
      </w:r>
      <w:r w:rsidRPr="000E2C6A">
        <w:rPr>
          <w:rFonts w:ascii="Times New Roman" w:hAnsi="Times New Roman" w:cs="Times New Roman"/>
        </w:rPr>
        <w:t>o podstawie działalności danego oferenta (np. wpis do rejestru stowarzyszeń</w:t>
      </w:r>
      <w:r w:rsidR="000E0A18">
        <w:rPr>
          <w:rFonts w:ascii="Times New Roman" w:hAnsi="Times New Roman" w:cs="Times New Roman"/>
        </w:rPr>
        <w:t xml:space="preserve"> </w:t>
      </w:r>
      <w:r w:rsidRPr="000E2C6A">
        <w:rPr>
          <w:rFonts w:ascii="Times New Roman" w:hAnsi="Times New Roman" w:cs="Times New Roman"/>
        </w:rPr>
        <w:t>w Starostwie</w:t>
      </w:r>
      <w:r w:rsidR="000E0A18">
        <w:rPr>
          <w:rFonts w:ascii="Times New Roman" w:hAnsi="Times New Roman" w:cs="Times New Roman"/>
        </w:rPr>
        <w:t xml:space="preserve"> </w:t>
      </w:r>
      <w:r w:rsidRPr="000E2C6A">
        <w:rPr>
          <w:rFonts w:ascii="Times New Roman" w:hAnsi="Times New Roman" w:cs="Times New Roman"/>
        </w:rPr>
        <w:t>Powiatowym),</w:t>
      </w:r>
    </w:p>
    <w:p w14:paraId="70F88176" w14:textId="603069F7" w:rsidR="00E35C76" w:rsidRDefault="000E2C6A" w:rsidP="00E35C76">
      <w:pPr>
        <w:spacing w:after="0" w:line="240" w:lineRule="auto"/>
        <w:ind w:left="-284"/>
        <w:jc w:val="both"/>
        <w:rPr>
          <w:rFonts w:ascii="Times New Roman" w:hAnsi="Times New Roman" w:cs="Times New Roman"/>
        </w:rPr>
      </w:pPr>
      <w:r w:rsidRPr="000E2C6A">
        <w:rPr>
          <w:rFonts w:ascii="Times New Roman" w:hAnsi="Times New Roman" w:cs="Times New Roman"/>
        </w:rPr>
        <w:t>c)</w:t>
      </w:r>
      <w:r w:rsidR="00E35C76">
        <w:rPr>
          <w:rFonts w:ascii="Times New Roman" w:hAnsi="Times New Roman" w:cs="Times New Roman"/>
        </w:rPr>
        <w:t xml:space="preserve"> </w:t>
      </w:r>
      <w:r w:rsidRPr="000E2C6A">
        <w:rPr>
          <w:rFonts w:ascii="Times New Roman" w:hAnsi="Times New Roman" w:cs="Times New Roman"/>
        </w:rPr>
        <w:t>aktualn</w:t>
      </w:r>
      <w:r w:rsidR="00E35C76">
        <w:rPr>
          <w:rFonts w:ascii="Times New Roman" w:hAnsi="Times New Roman" w:cs="Times New Roman"/>
        </w:rPr>
        <w:t>ą</w:t>
      </w:r>
      <w:r w:rsidRPr="000E2C6A">
        <w:rPr>
          <w:rFonts w:ascii="Times New Roman" w:hAnsi="Times New Roman" w:cs="Times New Roman"/>
        </w:rPr>
        <w:t xml:space="preserve"> uchwałę walnego zgromadzenia upoważniające członków zarządu</w:t>
      </w:r>
      <w:r w:rsidR="000E0A18">
        <w:rPr>
          <w:rFonts w:ascii="Times New Roman" w:hAnsi="Times New Roman" w:cs="Times New Roman"/>
        </w:rPr>
        <w:t xml:space="preserve"> </w:t>
      </w:r>
      <w:r w:rsidRPr="000E2C6A">
        <w:rPr>
          <w:rFonts w:ascii="Times New Roman" w:hAnsi="Times New Roman" w:cs="Times New Roman"/>
        </w:rPr>
        <w:t>do</w:t>
      </w:r>
      <w:r w:rsidR="000E0A18">
        <w:rPr>
          <w:rFonts w:ascii="Times New Roman" w:hAnsi="Times New Roman" w:cs="Times New Roman"/>
        </w:rPr>
        <w:t xml:space="preserve"> </w:t>
      </w:r>
      <w:r w:rsidRPr="000E2C6A">
        <w:rPr>
          <w:rFonts w:ascii="Times New Roman" w:hAnsi="Times New Roman" w:cs="Times New Roman"/>
        </w:rPr>
        <w:t>podpisywania dokumentów,</w:t>
      </w:r>
    </w:p>
    <w:p w14:paraId="03E1CE3E" w14:textId="4A3F143F" w:rsidR="000E2C6A" w:rsidRDefault="000E2C6A" w:rsidP="00E35C76">
      <w:pPr>
        <w:spacing w:after="0" w:line="240" w:lineRule="auto"/>
        <w:ind w:left="-284"/>
        <w:jc w:val="both"/>
        <w:rPr>
          <w:rFonts w:ascii="Times New Roman" w:hAnsi="Times New Roman" w:cs="Times New Roman"/>
        </w:rPr>
      </w:pPr>
      <w:r w:rsidRPr="000E2C6A">
        <w:rPr>
          <w:rFonts w:ascii="Times New Roman" w:hAnsi="Times New Roman" w:cs="Times New Roman"/>
        </w:rPr>
        <w:lastRenderedPageBreak/>
        <w:t>d) oświadczenie o posiadaniu rachunku bankowego wraz ze wskazaniem numeru</w:t>
      </w:r>
      <w:r w:rsidR="000E0A18">
        <w:rPr>
          <w:rFonts w:ascii="Times New Roman" w:hAnsi="Times New Roman" w:cs="Times New Roman"/>
        </w:rPr>
        <w:t xml:space="preserve"> </w:t>
      </w:r>
      <w:r w:rsidRPr="000E2C6A">
        <w:rPr>
          <w:rFonts w:ascii="Times New Roman" w:hAnsi="Times New Roman" w:cs="Times New Roman"/>
        </w:rPr>
        <w:t xml:space="preserve">konta </w:t>
      </w:r>
      <w:r w:rsidR="000E0A18">
        <w:rPr>
          <w:rFonts w:ascii="Times New Roman" w:hAnsi="Times New Roman" w:cs="Times New Roman"/>
        </w:rPr>
        <w:t>O</w:t>
      </w:r>
      <w:r w:rsidRPr="000E2C6A">
        <w:rPr>
          <w:rFonts w:ascii="Times New Roman" w:hAnsi="Times New Roman" w:cs="Times New Roman"/>
        </w:rPr>
        <w:t>ferenta.</w:t>
      </w:r>
    </w:p>
    <w:p w14:paraId="7C32CC5C" w14:textId="77777777" w:rsidR="000E0A18" w:rsidRPr="000E2C6A" w:rsidRDefault="000E0A18" w:rsidP="00B6326F">
      <w:pPr>
        <w:spacing w:after="0" w:line="240" w:lineRule="auto"/>
        <w:ind w:left="284"/>
        <w:rPr>
          <w:rFonts w:ascii="Times New Roman" w:hAnsi="Times New Roman" w:cs="Times New Roman"/>
        </w:rPr>
      </w:pPr>
    </w:p>
    <w:p w14:paraId="0110F358" w14:textId="77777777" w:rsidR="00920533" w:rsidRPr="00920533" w:rsidRDefault="000E2C6A" w:rsidP="00F22D30">
      <w:pPr>
        <w:ind w:left="426" w:hanging="426"/>
        <w:jc w:val="both"/>
        <w:rPr>
          <w:rFonts w:ascii="Times New Roman" w:hAnsi="Times New Roman" w:cs="Times New Roman"/>
          <w:b/>
          <w:bCs/>
        </w:rPr>
      </w:pPr>
      <w:r w:rsidRPr="000E2C6A">
        <w:rPr>
          <w:rFonts w:ascii="Times New Roman" w:hAnsi="Times New Roman" w:cs="Times New Roman"/>
          <w:b/>
          <w:bCs/>
        </w:rPr>
        <w:t>VIII. Termin, tryb i kryteria stosowane przy wyborze oferty</w:t>
      </w:r>
    </w:p>
    <w:p w14:paraId="7D527D41" w14:textId="0B5C6D0D" w:rsidR="00E35C76" w:rsidRDefault="000E2C6A" w:rsidP="00E35C76">
      <w:pPr>
        <w:pStyle w:val="Akapitzlist"/>
        <w:numPr>
          <w:ilvl w:val="0"/>
          <w:numId w:val="4"/>
        </w:numPr>
        <w:ind w:left="-284" w:hanging="76"/>
        <w:jc w:val="both"/>
        <w:rPr>
          <w:rFonts w:ascii="Times New Roman" w:hAnsi="Times New Roman" w:cs="Times New Roman"/>
        </w:rPr>
      </w:pPr>
      <w:r w:rsidRPr="00920533">
        <w:rPr>
          <w:rFonts w:ascii="Times New Roman" w:hAnsi="Times New Roman" w:cs="Times New Roman"/>
        </w:rPr>
        <w:t xml:space="preserve">Oferty zostaną rozpatrzone przez Komisję Konkursową powołaną przez </w:t>
      </w:r>
      <w:r w:rsidR="00BB237D">
        <w:rPr>
          <w:rFonts w:ascii="Times New Roman" w:hAnsi="Times New Roman" w:cs="Times New Roman"/>
        </w:rPr>
        <w:t>Dyrektora C</w:t>
      </w:r>
      <w:r w:rsidR="00465719">
        <w:rPr>
          <w:rFonts w:ascii="Times New Roman" w:hAnsi="Times New Roman" w:cs="Times New Roman"/>
        </w:rPr>
        <w:t xml:space="preserve">entrum Usług Społecznych </w:t>
      </w:r>
      <w:r w:rsidR="00BB237D">
        <w:rPr>
          <w:rFonts w:ascii="Times New Roman" w:hAnsi="Times New Roman" w:cs="Times New Roman"/>
        </w:rPr>
        <w:t xml:space="preserve">w Sycowie </w:t>
      </w:r>
      <w:r w:rsidRPr="00920533">
        <w:rPr>
          <w:rFonts w:ascii="Times New Roman" w:hAnsi="Times New Roman" w:cs="Times New Roman"/>
        </w:rPr>
        <w:t>w terminie 15 dni od dnia upływu terminu składania ofert.</w:t>
      </w:r>
    </w:p>
    <w:p w14:paraId="1048DC20"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Maksymalna liczba punktów możliwych do uzyskania w konkursie wynosi 70 pkt</w:t>
      </w:r>
      <w:r w:rsidRPr="00E35C76">
        <w:rPr>
          <w:rFonts w:ascii="Times New Roman" w:hAnsi="Times New Roman" w:cs="Times New Roman"/>
        </w:rPr>
        <w:br/>
        <w:t>pomnożona przez ilość członków komisji konkursowej. Dotacja może być przyznana</w:t>
      </w:r>
      <w:r w:rsidRPr="00E35C76">
        <w:rPr>
          <w:rFonts w:ascii="Times New Roman" w:hAnsi="Times New Roman" w:cs="Times New Roman"/>
        </w:rPr>
        <w:br/>
        <w:t>tylko w przypadku uzyskania przez oferenta nie mniej niż 60% możliwych punktów do</w:t>
      </w:r>
      <w:r w:rsidR="00920533" w:rsidRPr="00E35C76">
        <w:rPr>
          <w:rFonts w:ascii="Times New Roman" w:hAnsi="Times New Roman" w:cs="Times New Roman"/>
        </w:rPr>
        <w:t xml:space="preserve"> </w:t>
      </w:r>
      <w:r w:rsidRPr="00E35C76">
        <w:rPr>
          <w:rFonts w:ascii="Times New Roman" w:hAnsi="Times New Roman" w:cs="Times New Roman"/>
        </w:rPr>
        <w:t>uzyskania w konkursie. W przypadku uzyskania mniejszej ilości punktów, oferta</w:t>
      </w:r>
      <w:r w:rsidR="00920533" w:rsidRPr="00E35C76">
        <w:rPr>
          <w:rFonts w:ascii="Times New Roman" w:hAnsi="Times New Roman" w:cs="Times New Roman"/>
        </w:rPr>
        <w:t xml:space="preserve"> </w:t>
      </w:r>
      <w:r w:rsidRPr="00E35C76">
        <w:rPr>
          <w:rFonts w:ascii="Times New Roman" w:hAnsi="Times New Roman" w:cs="Times New Roman"/>
        </w:rPr>
        <w:t>podlega</w:t>
      </w:r>
      <w:r w:rsidR="00920533" w:rsidRPr="00E35C76">
        <w:rPr>
          <w:rFonts w:ascii="Times New Roman" w:hAnsi="Times New Roman" w:cs="Times New Roman"/>
        </w:rPr>
        <w:t xml:space="preserve"> </w:t>
      </w:r>
      <w:r w:rsidRPr="00E35C76">
        <w:rPr>
          <w:rFonts w:ascii="Times New Roman" w:hAnsi="Times New Roman" w:cs="Times New Roman"/>
        </w:rPr>
        <w:t>odrzuceniu.</w:t>
      </w:r>
    </w:p>
    <w:p w14:paraId="339E7251"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Dodatkowo punktowane (2 możliwych punktów – pkt. III. 5 karty oceny</w:t>
      </w:r>
      <w:r w:rsidR="00920533" w:rsidRPr="00E35C76">
        <w:rPr>
          <w:rFonts w:ascii="Times New Roman" w:hAnsi="Times New Roman" w:cs="Times New Roman"/>
        </w:rPr>
        <w:t xml:space="preserve"> </w:t>
      </w:r>
      <w:r w:rsidRPr="00E35C76">
        <w:rPr>
          <w:rFonts w:ascii="Times New Roman" w:hAnsi="Times New Roman" w:cs="Times New Roman"/>
        </w:rPr>
        <w:t>merytorycznej)</w:t>
      </w:r>
      <w:r w:rsidR="00920533" w:rsidRPr="00E35C76">
        <w:rPr>
          <w:rFonts w:ascii="Times New Roman" w:hAnsi="Times New Roman" w:cs="Times New Roman"/>
        </w:rPr>
        <w:t xml:space="preserve"> </w:t>
      </w:r>
      <w:r w:rsidRPr="00E35C76">
        <w:rPr>
          <w:rFonts w:ascii="Times New Roman" w:hAnsi="Times New Roman" w:cs="Times New Roman"/>
        </w:rPr>
        <w:t>będą oferty zawierające opis działań, o których mowa w dz. V pkt. 15 ogłoszenia</w:t>
      </w:r>
      <w:r w:rsidR="00920533" w:rsidRPr="00E35C76">
        <w:rPr>
          <w:rFonts w:ascii="Times New Roman" w:hAnsi="Times New Roman" w:cs="Times New Roman"/>
        </w:rPr>
        <w:t xml:space="preserve"> </w:t>
      </w:r>
      <w:r w:rsidRPr="00E35C76">
        <w:rPr>
          <w:rFonts w:ascii="Times New Roman" w:hAnsi="Times New Roman" w:cs="Times New Roman"/>
        </w:rPr>
        <w:t>konkursowego.</w:t>
      </w:r>
    </w:p>
    <w:p w14:paraId="4986CC75"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 xml:space="preserve">Oferentowi może zostać przyznana niższa kwota dotacji niż wnioskowana. </w:t>
      </w:r>
    </w:p>
    <w:p w14:paraId="2B5B3187"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Przyznanie</w:t>
      </w:r>
      <w:r w:rsidR="00920533" w:rsidRPr="00E35C76">
        <w:rPr>
          <w:rFonts w:ascii="Times New Roman" w:hAnsi="Times New Roman" w:cs="Times New Roman"/>
        </w:rPr>
        <w:t xml:space="preserve"> </w:t>
      </w:r>
      <w:r w:rsidRPr="00E35C76">
        <w:rPr>
          <w:rFonts w:ascii="Times New Roman" w:hAnsi="Times New Roman" w:cs="Times New Roman"/>
        </w:rPr>
        <w:t>niższej kwoty dotacji zobowiązuje oferenta odpowiednio do korekty syntetycznego opisu</w:t>
      </w:r>
      <w:r w:rsidR="000E0A18" w:rsidRPr="00E35C76">
        <w:rPr>
          <w:rFonts w:ascii="Times New Roman" w:hAnsi="Times New Roman" w:cs="Times New Roman"/>
        </w:rPr>
        <w:t xml:space="preserve"> </w:t>
      </w:r>
      <w:r w:rsidRPr="00E35C76">
        <w:rPr>
          <w:rFonts w:ascii="Times New Roman" w:hAnsi="Times New Roman" w:cs="Times New Roman"/>
        </w:rPr>
        <w:t>zadania/opisu zakładanych rezultatów/kalkulacji przewidywanych</w:t>
      </w:r>
      <w:r w:rsidR="000E0A18" w:rsidRPr="00E35C76">
        <w:rPr>
          <w:rFonts w:ascii="Times New Roman" w:hAnsi="Times New Roman" w:cs="Times New Roman"/>
        </w:rPr>
        <w:t xml:space="preserve">  </w:t>
      </w:r>
      <w:r w:rsidRPr="00E35C76">
        <w:rPr>
          <w:rFonts w:ascii="Times New Roman" w:hAnsi="Times New Roman" w:cs="Times New Roman"/>
        </w:rPr>
        <w:t>kosztów/harmonogramu realizacji zadania. Zmiana zakresu zadania nie może naruszać</w:t>
      </w:r>
      <w:r w:rsidR="000E0A18" w:rsidRPr="00E35C76">
        <w:rPr>
          <w:rFonts w:ascii="Times New Roman" w:hAnsi="Times New Roman" w:cs="Times New Roman"/>
        </w:rPr>
        <w:t xml:space="preserve"> </w:t>
      </w:r>
      <w:r w:rsidRPr="00E35C76">
        <w:rPr>
          <w:rFonts w:ascii="Times New Roman" w:hAnsi="Times New Roman" w:cs="Times New Roman"/>
        </w:rPr>
        <w:t>istoty zadania przedstawionego w ofercie.</w:t>
      </w:r>
    </w:p>
    <w:p w14:paraId="32AB0FFA" w14:textId="40131684"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 xml:space="preserve">Brak przedstawienia zaktualizowanych dokumentów wymienionych w pkt. </w:t>
      </w:r>
      <w:r w:rsidR="000E0A18" w:rsidRPr="00E35C76">
        <w:rPr>
          <w:rFonts w:ascii="Times New Roman" w:hAnsi="Times New Roman" w:cs="Times New Roman"/>
        </w:rPr>
        <w:t>VII ust. 6</w:t>
      </w:r>
      <w:r w:rsidR="000E0A18" w:rsidRPr="00E35C76">
        <w:rPr>
          <w:rFonts w:ascii="Times New Roman" w:hAnsi="Times New Roman" w:cs="Times New Roman"/>
        </w:rPr>
        <w:br/>
      </w:r>
      <w:r w:rsidRPr="00E35C76">
        <w:rPr>
          <w:rFonts w:ascii="Times New Roman" w:hAnsi="Times New Roman" w:cs="Times New Roman"/>
        </w:rPr>
        <w:t>w terminie</w:t>
      </w:r>
      <w:r w:rsidR="00920533" w:rsidRPr="00E35C76">
        <w:rPr>
          <w:rFonts w:ascii="Times New Roman" w:hAnsi="Times New Roman" w:cs="Times New Roman"/>
        </w:rPr>
        <w:t xml:space="preserve"> </w:t>
      </w:r>
      <w:r w:rsidRPr="00E35C76">
        <w:rPr>
          <w:rFonts w:ascii="Times New Roman" w:hAnsi="Times New Roman" w:cs="Times New Roman"/>
        </w:rPr>
        <w:t>do 7 dni kalendarzowych od daty otrzymania przez oferenta powiadomienia</w:t>
      </w:r>
      <w:r w:rsidR="00A7147B">
        <w:rPr>
          <w:rFonts w:ascii="Times New Roman" w:hAnsi="Times New Roman" w:cs="Times New Roman"/>
        </w:rPr>
        <w:br/>
      </w:r>
      <w:r w:rsidRPr="00E35C76">
        <w:rPr>
          <w:rFonts w:ascii="Times New Roman" w:hAnsi="Times New Roman" w:cs="Times New Roman"/>
        </w:rPr>
        <w:t>o przyznaniu</w:t>
      </w:r>
      <w:r w:rsidR="00920533" w:rsidRPr="00E35C76">
        <w:rPr>
          <w:rFonts w:ascii="Times New Roman" w:hAnsi="Times New Roman" w:cs="Times New Roman"/>
        </w:rPr>
        <w:t xml:space="preserve"> </w:t>
      </w:r>
      <w:r w:rsidRPr="00E35C76">
        <w:rPr>
          <w:rFonts w:ascii="Times New Roman" w:hAnsi="Times New Roman" w:cs="Times New Roman"/>
        </w:rPr>
        <w:t>niższej niż wnioskowana kwoty dotacji jest równoznaczne z odstąpieniem</w:t>
      </w:r>
      <w:r w:rsidR="00920533" w:rsidRPr="00E35C76">
        <w:rPr>
          <w:rFonts w:ascii="Times New Roman" w:hAnsi="Times New Roman" w:cs="Times New Roman"/>
        </w:rPr>
        <w:t xml:space="preserve"> </w:t>
      </w:r>
      <w:r w:rsidR="000E0A18" w:rsidRPr="00E35C76">
        <w:rPr>
          <w:rFonts w:ascii="Times New Roman" w:hAnsi="Times New Roman" w:cs="Times New Roman"/>
        </w:rPr>
        <w:br/>
      </w:r>
      <w:r w:rsidRPr="00E35C76">
        <w:rPr>
          <w:rFonts w:ascii="Times New Roman" w:hAnsi="Times New Roman" w:cs="Times New Roman"/>
        </w:rPr>
        <w:t>od podpisania</w:t>
      </w:r>
      <w:r w:rsidR="00920533" w:rsidRPr="00E35C76">
        <w:rPr>
          <w:rFonts w:ascii="Times New Roman" w:hAnsi="Times New Roman" w:cs="Times New Roman"/>
        </w:rPr>
        <w:t xml:space="preserve"> </w:t>
      </w:r>
      <w:r w:rsidRPr="00E35C76">
        <w:rPr>
          <w:rFonts w:ascii="Times New Roman" w:hAnsi="Times New Roman" w:cs="Times New Roman"/>
        </w:rPr>
        <w:t>umowy dotacyjnej.</w:t>
      </w:r>
    </w:p>
    <w:p w14:paraId="07F77A9B"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W odniesieniu do pkt. 4 – Oferty, w których konieczność zmiany wysokości dotacji jest</w:t>
      </w:r>
      <w:r w:rsidR="00F834D5" w:rsidRPr="00E35C76">
        <w:rPr>
          <w:rFonts w:ascii="Times New Roman" w:hAnsi="Times New Roman" w:cs="Times New Roman"/>
        </w:rPr>
        <w:t xml:space="preserve"> </w:t>
      </w:r>
      <w:r w:rsidRPr="00E35C76">
        <w:rPr>
          <w:rFonts w:ascii="Times New Roman" w:hAnsi="Times New Roman" w:cs="Times New Roman"/>
        </w:rPr>
        <w:t>większa niż 40% przedstawionej w ofercie kwoty, podlegają odrzuceniu.</w:t>
      </w:r>
      <w:r w:rsidR="00F834D5" w:rsidRPr="00E35C76">
        <w:rPr>
          <w:rFonts w:ascii="Times New Roman" w:hAnsi="Times New Roman" w:cs="Times New Roman"/>
        </w:rPr>
        <w:t xml:space="preserve"> </w:t>
      </w:r>
    </w:p>
    <w:p w14:paraId="28D84134"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Odrzuceniu podlegają oferty, w których wydatki finansowe na pokrycie kosztów</w:t>
      </w:r>
      <w:r w:rsidRPr="00E35C76">
        <w:rPr>
          <w:rFonts w:ascii="Times New Roman" w:hAnsi="Times New Roman" w:cs="Times New Roman"/>
        </w:rPr>
        <w:br/>
        <w:t>osobowych (dot. wynagrodzenia trenerów, sędziów, animatorów, itp.) stanowią więcej</w:t>
      </w:r>
      <w:r w:rsidR="00F834D5" w:rsidRPr="00E35C76">
        <w:rPr>
          <w:rFonts w:ascii="Times New Roman" w:hAnsi="Times New Roman" w:cs="Times New Roman"/>
        </w:rPr>
        <w:t xml:space="preserve"> </w:t>
      </w:r>
      <w:r w:rsidRPr="00E35C76">
        <w:rPr>
          <w:rFonts w:ascii="Times New Roman" w:hAnsi="Times New Roman" w:cs="Times New Roman"/>
        </w:rPr>
        <w:t>niż 50% całości kosztów zadania.</w:t>
      </w:r>
    </w:p>
    <w:p w14:paraId="67AB1E46" w14:textId="78388B56"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Zaangażowanie osobowe (wkład osobowy niefinansowy) członków zarządu w</w:t>
      </w:r>
      <w:r w:rsidR="00F834D5" w:rsidRPr="00E35C76">
        <w:rPr>
          <w:rFonts w:ascii="Times New Roman" w:hAnsi="Times New Roman" w:cs="Times New Roman"/>
        </w:rPr>
        <w:t xml:space="preserve"> </w:t>
      </w:r>
      <w:r w:rsidRPr="00E35C76">
        <w:rPr>
          <w:rFonts w:ascii="Times New Roman" w:hAnsi="Times New Roman" w:cs="Times New Roman"/>
        </w:rPr>
        <w:t>realizację</w:t>
      </w:r>
      <w:r w:rsidR="00F834D5" w:rsidRPr="00E35C76">
        <w:rPr>
          <w:rFonts w:ascii="Times New Roman" w:hAnsi="Times New Roman" w:cs="Times New Roman"/>
        </w:rPr>
        <w:t xml:space="preserve"> </w:t>
      </w:r>
      <w:r w:rsidRPr="00E35C76">
        <w:rPr>
          <w:rFonts w:ascii="Times New Roman" w:hAnsi="Times New Roman" w:cs="Times New Roman"/>
        </w:rPr>
        <w:t xml:space="preserve">zadania należy opisać w punkcie </w:t>
      </w:r>
      <w:r w:rsidR="00D30792">
        <w:rPr>
          <w:rFonts w:ascii="Times New Roman" w:hAnsi="Times New Roman" w:cs="Times New Roman"/>
        </w:rPr>
        <w:t>VII</w:t>
      </w:r>
      <w:r w:rsidRPr="00E35C76">
        <w:rPr>
          <w:rFonts w:ascii="Times New Roman" w:hAnsi="Times New Roman" w:cs="Times New Roman"/>
        </w:rPr>
        <w:t xml:space="preserve"> oferty wraz z nazwą kosztorysową</w:t>
      </w:r>
      <w:r w:rsidR="00F834D5" w:rsidRPr="00E35C76">
        <w:rPr>
          <w:rFonts w:ascii="Times New Roman" w:hAnsi="Times New Roman" w:cs="Times New Roman"/>
        </w:rPr>
        <w:t xml:space="preserve"> </w:t>
      </w:r>
      <w:r w:rsidRPr="00E35C76">
        <w:rPr>
          <w:rFonts w:ascii="Times New Roman" w:hAnsi="Times New Roman" w:cs="Times New Roman"/>
        </w:rPr>
        <w:t>tego zadania</w:t>
      </w:r>
      <w:r w:rsidR="00F834D5" w:rsidRPr="00E35C76">
        <w:rPr>
          <w:rFonts w:ascii="Times New Roman" w:hAnsi="Times New Roman" w:cs="Times New Roman"/>
        </w:rPr>
        <w:t xml:space="preserve"> </w:t>
      </w:r>
      <w:r w:rsidRPr="00E35C76">
        <w:rPr>
          <w:rFonts w:ascii="Times New Roman" w:hAnsi="Times New Roman" w:cs="Times New Roman"/>
        </w:rPr>
        <w:t>oraz kwotą środków przewidzianych na realizację tego punktu – nie</w:t>
      </w:r>
      <w:r w:rsidR="00F834D5" w:rsidRPr="00E35C76">
        <w:rPr>
          <w:rFonts w:ascii="Times New Roman" w:hAnsi="Times New Roman" w:cs="Times New Roman"/>
        </w:rPr>
        <w:t xml:space="preserve"> </w:t>
      </w:r>
      <w:r w:rsidRPr="00E35C76">
        <w:rPr>
          <w:rFonts w:ascii="Times New Roman" w:hAnsi="Times New Roman" w:cs="Times New Roman"/>
        </w:rPr>
        <w:t>będzie on brany pod</w:t>
      </w:r>
      <w:r w:rsidR="00F834D5" w:rsidRPr="00E35C76">
        <w:rPr>
          <w:rFonts w:ascii="Times New Roman" w:hAnsi="Times New Roman" w:cs="Times New Roman"/>
        </w:rPr>
        <w:t xml:space="preserve"> </w:t>
      </w:r>
      <w:r w:rsidRPr="00E35C76">
        <w:rPr>
          <w:rFonts w:ascii="Times New Roman" w:hAnsi="Times New Roman" w:cs="Times New Roman"/>
        </w:rPr>
        <w:t>uwagę w odniesieniu do punktu 7</w:t>
      </w:r>
      <w:r w:rsidR="00F834D5" w:rsidRPr="00E35C76">
        <w:rPr>
          <w:rFonts w:ascii="Times New Roman" w:hAnsi="Times New Roman" w:cs="Times New Roman"/>
        </w:rPr>
        <w:t>.</w:t>
      </w:r>
    </w:p>
    <w:p w14:paraId="0A21E503" w14:textId="77777777" w:rsidR="00E35C76" w:rsidRDefault="000E2C6A" w:rsidP="00E35C76">
      <w:pPr>
        <w:pStyle w:val="Akapitzlist"/>
        <w:numPr>
          <w:ilvl w:val="0"/>
          <w:numId w:val="4"/>
        </w:numPr>
        <w:ind w:left="-284" w:hanging="76"/>
        <w:jc w:val="both"/>
        <w:rPr>
          <w:rFonts w:ascii="Times New Roman" w:hAnsi="Times New Roman" w:cs="Times New Roman"/>
        </w:rPr>
      </w:pPr>
      <w:r w:rsidRPr="00E35C76">
        <w:rPr>
          <w:rFonts w:ascii="Times New Roman" w:hAnsi="Times New Roman" w:cs="Times New Roman"/>
        </w:rPr>
        <w:t>Oferta nie podlega opiniowaniu i zostaje odrzucona z powodu następujących braków</w:t>
      </w:r>
      <w:r w:rsidRPr="00E35C76">
        <w:rPr>
          <w:rFonts w:ascii="Times New Roman" w:hAnsi="Times New Roman" w:cs="Times New Roman"/>
        </w:rPr>
        <w:br/>
        <w:t>formalnych:</w:t>
      </w:r>
    </w:p>
    <w:p w14:paraId="42A53C1C" w14:textId="77777777" w:rsidR="00E35C76" w:rsidRDefault="000E2C6A" w:rsidP="00E35C76">
      <w:pPr>
        <w:pStyle w:val="Akapitzlist"/>
        <w:ind w:left="-284"/>
        <w:jc w:val="both"/>
        <w:rPr>
          <w:rFonts w:ascii="Times New Roman" w:hAnsi="Times New Roman" w:cs="Times New Roman"/>
        </w:rPr>
      </w:pPr>
      <w:r w:rsidRPr="00E35C76">
        <w:rPr>
          <w:rFonts w:ascii="Times New Roman" w:hAnsi="Times New Roman" w:cs="Times New Roman"/>
        </w:rPr>
        <w:t>a) złożenie po terminie,</w:t>
      </w:r>
    </w:p>
    <w:p w14:paraId="21763211" w14:textId="77777777" w:rsidR="00E35C76" w:rsidRDefault="000E2C6A" w:rsidP="00E35C76">
      <w:pPr>
        <w:pStyle w:val="Akapitzlist"/>
        <w:ind w:left="-284"/>
        <w:jc w:val="both"/>
        <w:rPr>
          <w:rFonts w:ascii="Times New Roman" w:hAnsi="Times New Roman" w:cs="Times New Roman"/>
        </w:rPr>
      </w:pPr>
      <w:r w:rsidRPr="00E35C76">
        <w:rPr>
          <w:rFonts w:ascii="Times New Roman" w:hAnsi="Times New Roman" w:cs="Times New Roman"/>
        </w:rPr>
        <w:t>b) niewypełnienie wszystkich punktów formularza oferty,</w:t>
      </w:r>
    </w:p>
    <w:p w14:paraId="25CE2A2E" w14:textId="77777777" w:rsidR="00E35C76" w:rsidRDefault="000E2C6A" w:rsidP="00E35C76">
      <w:pPr>
        <w:pStyle w:val="Akapitzlist"/>
        <w:ind w:left="-284"/>
        <w:jc w:val="both"/>
        <w:rPr>
          <w:rFonts w:ascii="Times New Roman" w:hAnsi="Times New Roman" w:cs="Times New Roman"/>
        </w:rPr>
      </w:pPr>
      <w:r w:rsidRPr="00E35C76">
        <w:rPr>
          <w:rFonts w:ascii="Times New Roman" w:hAnsi="Times New Roman" w:cs="Times New Roman"/>
        </w:rPr>
        <w:t>c) niepodpisanie oferty,</w:t>
      </w:r>
    </w:p>
    <w:p w14:paraId="5B237688" w14:textId="77777777" w:rsidR="00E35C76" w:rsidRDefault="000E2C6A" w:rsidP="00E35C76">
      <w:pPr>
        <w:pStyle w:val="Akapitzlist"/>
        <w:ind w:left="-284"/>
        <w:jc w:val="both"/>
        <w:rPr>
          <w:rFonts w:ascii="Times New Roman" w:hAnsi="Times New Roman" w:cs="Times New Roman"/>
        </w:rPr>
      </w:pPr>
      <w:r w:rsidRPr="00E35C76">
        <w:rPr>
          <w:rFonts w:ascii="Times New Roman" w:hAnsi="Times New Roman" w:cs="Times New Roman"/>
        </w:rPr>
        <w:t>d) zgłoszenie na niewłaściwym formularzu,</w:t>
      </w:r>
    </w:p>
    <w:p w14:paraId="0CFDF61B" w14:textId="77777777" w:rsidR="00E35C76" w:rsidRDefault="000E2C6A" w:rsidP="00E35C76">
      <w:pPr>
        <w:pStyle w:val="Akapitzlist"/>
        <w:ind w:left="-284"/>
        <w:jc w:val="both"/>
        <w:rPr>
          <w:rFonts w:ascii="Times New Roman" w:hAnsi="Times New Roman" w:cs="Times New Roman"/>
        </w:rPr>
      </w:pPr>
      <w:r w:rsidRPr="00E35C76">
        <w:rPr>
          <w:rFonts w:ascii="Times New Roman" w:hAnsi="Times New Roman" w:cs="Times New Roman"/>
        </w:rPr>
        <w:t>e) złożenie przez podmiot nieuprawniony,</w:t>
      </w:r>
    </w:p>
    <w:p w14:paraId="20AE0D54" w14:textId="77777777" w:rsidR="00E35C76" w:rsidRDefault="000E2C6A" w:rsidP="00E35C76">
      <w:pPr>
        <w:pStyle w:val="Akapitzlist"/>
        <w:ind w:left="-284"/>
        <w:jc w:val="both"/>
        <w:rPr>
          <w:rFonts w:ascii="Times New Roman" w:hAnsi="Times New Roman" w:cs="Times New Roman"/>
        </w:rPr>
      </w:pPr>
      <w:r w:rsidRPr="00920533">
        <w:rPr>
          <w:rFonts w:ascii="Times New Roman" w:hAnsi="Times New Roman" w:cs="Times New Roman"/>
        </w:rPr>
        <w:t>f) złożenie oferty na zadanie, którego termin realizacji nie mieści się w przedzial</w:t>
      </w:r>
      <w:r w:rsidR="00B6326F">
        <w:rPr>
          <w:rFonts w:ascii="Times New Roman" w:hAnsi="Times New Roman" w:cs="Times New Roman"/>
        </w:rPr>
        <w:t xml:space="preserve">e </w:t>
      </w:r>
      <w:r w:rsidRPr="00920533">
        <w:rPr>
          <w:rFonts w:ascii="Times New Roman" w:hAnsi="Times New Roman" w:cs="Times New Roman"/>
        </w:rPr>
        <w:t>czasowym wskazanym w ogłoszeniu,</w:t>
      </w:r>
    </w:p>
    <w:p w14:paraId="31B9F0F6" w14:textId="77777777" w:rsidR="00E35C76" w:rsidRDefault="000E2C6A" w:rsidP="00E35C76">
      <w:pPr>
        <w:pStyle w:val="Akapitzlist"/>
        <w:ind w:left="-284"/>
        <w:jc w:val="both"/>
        <w:rPr>
          <w:rFonts w:ascii="Times New Roman" w:hAnsi="Times New Roman" w:cs="Times New Roman"/>
        </w:rPr>
      </w:pPr>
      <w:r w:rsidRPr="00920533">
        <w:rPr>
          <w:rFonts w:ascii="Times New Roman" w:hAnsi="Times New Roman" w:cs="Times New Roman"/>
        </w:rPr>
        <w:t>g) zakres zadania nie jest zgodny z celami konkursu,</w:t>
      </w:r>
    </w:p>
    <w:p w14:paraId="14AA39BE" w14:textId="77777777" w:rsidR="00E35C76" w:rsidRDefault="000E2C6A" w:rsidP="00E35C76">
      <w:pPr>
        <w:pStyle w:val="Akapitzlist"/>
        <w:ind w:left="-284"/>
        <w:jc w:val="both"/>
        <w:rPr>
          <w:rFonts w:ascii="Times New Roman" w:hAnsi="Times New Roman" w:cs="Times New Roman"/>
        </w:rPr>
      </w:pPr>
      <w:r w:rsidRPr="00920533">
        <w:rPr>
          <w:rFonts w:ascii="Times New Roman" w:hAnsi="Times New Roman" w:cs="Times New Roman"/>
        </w:rPr>
        <w:t>h) oferta nie zawiera obligatoryjnych rezultatów określonych w ogłoszeniu</w:t>
      </w:r>
      <w:r w:rsidR="000E0A18">
        <w:rPr>
          <w:rFonts w:ascii="Times New Roman" w:hAnsi="Times New Roman" w:cs="Times New Roman"/>
        </w:rPr>
        <w:t xml:space="preserve"> </w:t>
      </w:r>
      <w:r w:rsidRPr="00920533">
        <w:rPr>
          <w:rFonts w:ascii="Times New Roman" w:hAnsi="Times New Roman" w:cs="Times New Roman"/>
        </w:rPr>
        <w:t>konkursowym,</w:t>
      </w:r>
      <w:r w:rsidRPr="00920533">
        <w:rPr>
          <w:rFonts w:ascii="Times New Roman" w:hAnsi="Times New Roman" w:cs="Times New Roman"/>
        </w:rPr>
        <w:br/>
        <w:t>i)</w:t>
      </w:r>
      <w:r w:rsidR="00E35C76">
        <w:rPr>
          <w:rFonts w:ascii="Times New Roman" w:hAnsi="Times New Roman" w:cs="Times New Roman"/>
        </w:rPr>
        <w:t xml:space="preserve"> </w:t>
      </w:r>
      <w:r w:rsidRPr="00920533">
        <w:rPr>
          <w:rFonts w:ascii="Times New Roman" w:hAnsi="Times New Roman" w:cs="Times New Roman"/>
        </w:rPr>
        <w:t>wysokość wkładu oferenta w zadanie nie spełnia kryterium określonego</w:t>
      </w:r>
      <w:r w:rsidR="00E35C76">
        <w:rPr>
          <w:rFonts w:ascii="Times New Roman" w:hAnsi="Times New Roman" w:cs="Times New Roman"/>
        </w:rPr>
        <w:t xml:space="preserve"> </w:t>
      </w:r>
      <w:r w:rsidRPr="00920533">
        <w:rPr>
          <w:rFonts w:ascii="Times New Roman" w:hAnsi="Times New Roman" w:cs="Times New Roman"/>
        </w:rPr>
        <w:t>w ogłoszeniu konkursowym.</w:t>
      </w:r>
    </w:p>
    <w:p w14:paraId="0119AB88" w14:textId="77777777" w:rsidR="00E35C76" w:rsidRDefault="00E35C76" w:rsidP="00E35C76">
      <w:pPr>
        <w:pStyle w:val="Akapitzlist"/>
        <w:ind w:left="-284"/>
        <w:jc w:val="both"/>
        <w:rPr>
          <w:rFonts w:ascii="Times New Roman" w:hAnsi="Times New Roman" w:cs="Times New Roman"/>
        </w:rPr>
      </w:pPr>
    </w:p>
    <w:p w14:paraId="2FFD0DD9" w14:textId="77777777" w:rsidR="00E35C76" w:rsidRDefault="000E2C6A" w:rsidP="00E35C76">
      <w:pPr>
        <w:pStyle w:val="Akapitzlist"/>
        <w:numPr>
          <w:ilvl w:val="0"/>
          <w:numId w:val="4"/>
        </w:numPr>
        <w:ind w:left="-426" w:hanging="76"/>
        <w:jc w:val="both"/>
        <w:rPr>
          <w:rFonts w:ascii="Times New Roman" w:hAnsi="Times New Roman" w:cs="Times New Roman"/>
        </w:rPr>
      </w:pPr>
      <w:r w:rsidRPr="00920533">
        <w:rPr>
          <w:rFonts w:ascii="Times New Roman" w:hAnsi="Times New Roman" w:cs="Times New Roman"/>
        </w:rPr>
        <w:lastRenderedPageBreak/>
        <w:t>Braki formalne i nieprawidłowości wskazane w pkt. 9 lit. b i c mogą zostać jednokrotnie</w:t>
      </w:r>
      <w:r w:rsidRPr="00920533">
        <w:rPr>
          <w:rFonts w:ascii="Times New Roman" w:hAnsi="Times New Roman" w:cs="Times New Roman"/>
        </w:rPr>
        <w:br/>
        <w:t>uzupełnione w terminie do 3 dni od daty otrzymania przez oferenta powiadomienia</w:t>
      </w:r>
      <w:r w:rsidRPr="00920533">
        <w:rPr>
          <w:rFonts w:ascii="Times New Roman" w:hAnsi="Times New Roman" w:cs="Times New Roman"/>
        </w:rPr>
        <w:br/>
        <w:t>o konieczności uzupełniania oferty.</w:t>
      </w:r>
    </w:p>
    <w:p w14:paraId="0F5C837C" w14:textId="77777777" w:rsidR="00E35C76" w:rsidRDefault="000E2C6A" w:rsidP="00E35C76">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Nie ma możliwości wymiany oferty.</w:t>
      </w:r>
    </w:p>
    <w:p w14:paraId="07F20F2B" w14:textId="77777777" w:rsidR="00E35C76" w:rsidRDefault="000E2C6A" w:rsidP="00E35C76">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Oferty spełniające wymogi formalne opiniowane będą przez Komisję Konkursową.</w:t>
      </w:r>
    </w:p>
    <w:p w14:paraId="6D2B43FA" w14:textId="7F225963" w:rsidR="00E35C76" w:rsidRPr="00A7147B" w:rsidRDefault="000E2C6A" w:rsidP="00A7147B">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Skład osobowy Komisji Konkursowej określ</w:t>
      </w:r>
      <w:r w:rsidR="00465719">
        <w:rPr>
          <w:rFonts w:ascii="Times New Roman" w:hAnsi="Times New Roman" w:cs="Times New Roman"/>
        </w:rPr>
        <w:t>a</w:t>
      </w:r>
      <w:r w:rsidRPr="00E35C76">
        <w:rPr>
          <w:rFonts w:ascii="Times New Roman" w:hAnsi="Times New Roman" w:cs="Times New Roman"/>
        </w:rPr>
        <w:t xml:space="preserve"> zarządzenie </w:t>
      </w:r>
      <w:r w:rsidR="00BB237D">
        <w:rPr>
          <w:rFonts w:ascii="Times New Roman" w:hAnsi="Times New Roman" w:cs="Times New Roman"/>
        </w:rPr>
        <w:t>Dyrektora Centrum Usług Społecznych w Sycowie</w:t>
      </w:r>
      <w:r w:rsidRPr="00E35C76">
        <w:rPr>
          <w:rFonts w:ascii="Times New Roman" w:hAnsi="Times New Roman" w:cs="Times New Roman"/>
        </w:rPr>
        <w:t xml:space="preserve"> opublikowane w Biuletynie Informacji Publicznej</w:t>
      </w:r>
      <w:r w:rsidR="00465719">
        <w:rPr>
          <w:rFonts w:ascii="Times New Roman" w:hAnsi="Times New Roman" w:cs="Times New Roman"/>
        </w:rPr>
        <w:t xml:space="preserve"> </w:t>
      </w:r>
      <w:r w:rsidR="00BB237D">
        <w:rPr>
          <w:rFonts w:ascii="Times New Roman" w:hAnsi="Times New Roman" w:cs="Times New Roman"/>
        </w:rPr>
        <w:t>CUS</w:t>
      </w:r>
      <w:r w:rsidR="00465719">
        <w:rPr>
          <w:rFonts w:ascii="Times New Roman" w:hAnsi="Times New Roman" w:cs="Times New Roman"/>
        </w:rPr>
        <w:t xml:space="preserve"> </w:t>
      </w:r>
      <w:r w:rsidRPr="00A7147B">
        <w:rPr>
          <w:rFonts w:ascii="Times New Roman" w:hAnsi="Times New Roman" w:cs="Times New Roman"/>
        </w:rPr>
        <w:t>w Sycowie.</w:t>
      </w:r>
    </w:p>
    <w:p w14:paraId="4F319C02" w14:textId="63CC1E5A" w:rsidR="00E35C76" w:rsidRDefault="000E2C6A" w:rsidP="00E35C76">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 xml:space="preserve">Konkurs rozstrzyga </w:t>
      </w:r>
      <w:r w:rsidR="00BB237D">
        <w:rPr>
          <w:rFonts w:ascii="Times New Roman" w:hAnsi="Times New Roman" w:cs="Times New Roman"/>
        </w:rPr>
        <w:t>Dyrektor Centrum Usług Społecznych w Sycowie</w:t>
      </w:r>
      <w:r w:rsidRPr="00E35C76">
        <w:rPr>
          <w:rFonts w:ascii="Times New Roman" w:hAnsi="Times New Roman" w:cs="Times New Roman"/>
        </w:rPr>
        <w:t xml:space="preserve"> po zapoznaniu się </w:t>
      </w:r>
      <w:r w:rsidR="00465719">
        <w:rPr>
          <w:rFonts w:ascii="Times New Roman" w:hAnsi="Times New Roman" w:cs="Times New Roman"/>
        </w:rPr>
        <w:br/>
      </w:r>
      <w:r w:rsidRPr="00E35C76">
        <w:rPr>
          <w:rFonts w:ascii="Times New Roman" w:hAnsi="Times New Roman" w:cs="Times New Roman"/>
        </w:rPr>
        <w:t>z opinią Komisji</w:t>
      </w:r>
      <w:r w:rsidR="00F834D5" w:rsidRPr="00E35C76">
        <w:rPr>
          <w:rFonts w:ascii="Times New Roman" w:hAnsi="Times New Roman" w:cs="Times New Roman"/>
        </w:rPr>
        <w:t xml:space="preserve"> </w:t>
      </w:r>
      <w:r w:rsidRPr="00E35C76">
        <w:rPr>
          <w:rFonts w:ascii="Times New Roman" w:hAnsi="Times New Roman" w:cs="Times New Roman"/>
        </w:rPr>
        <w:t>Konkursowej.</w:t>
      </w:r>
    </w:p>
    <w:p w14:paraId="3D802A05" w14:textId="77777777" w:rsidR="00E35C76" w:rsidRDefault="000E2C6A" w:rsidP="00E35C76">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W postepowaniu konkursowym oferentom nie przysługuje tryb odwoławczy.</w:t>
      </w:r>
    </w:p>
    <w:p w14:paraId="48664C45" w14:textId="70C0F02A" w:rsidR="00E35C76" w:rsidRDefault="000E2C6A" w:rsidP="00E35C76">
      <w:pPr>
        <w:pStyle w:val="Akapitzlist"/>
        <w:numPr>
          <w:ilvl w:val="0"/>
          <w:numId w:val="4"/>
        </w:numPr>
        <w:ind w:left="-426" w:hanging="76"/>
        <w:jc w:val="both"/>
        <w:rPr>
          <w:rFonts w:ascii="Times New Roman" w:hAnsi="Times New Roman" w:cs="Times New Roman"/>
        </w:rPr>
      </w:pPr>
      <w:r w:rsidRPr="00E35C76">
        <w:rPr>
          <w:rFonts w:ascii="Times New Roman" w:hAnsi="Times New Roman" w:cs="Times New Roman"/>
        </w:rPr>
        <w:t>Ocena merytoryczna ofert zostanie dokonana z uwzględnieniem</w:t>
      </w:r>
      <w:r w:rsidR="00B6326F" w:rsidRPr="00E35C76">
        <w:rPr>
          <w:rFonts w:ascii="Times New Roman" w:hAnsi="Times New Roman" w:cs="Times New Roman"/>
        </w:rPr>
        <w:t xml:space="preserve"> wskazanych w poniższej  tabeli </w:t>
      </w:r>
      <w:r w:rsidRPr="00E35C76">
        <w:rPr>
          <w:rFonts w:ascii="Times New Roman" w:hAnsi="Times New Roman" w:cs="Times New Roman"/>
        </w:rPr>
        <w:t xml:space="preserve"> kryteriów:</w:t>
      </w:r>
    </w:p>
    <w:p w14:paraId="7799D2F9" w14:textId="77777777" w:rsidR="00487781" w:rsidRPr="00AE07D7" w:rsidRDefault="00487781" w:rsidP="00487781">
      <w:pPr>
        <w:pStyle w:val="Akapitzlist"/>
        <w:ind w:left="-426"/>
        <w:jc w:val="both"/>
        <w:rPr>
          <w:rFonts w:ascii="Times New Roman" w:hAnsi="Times New Roman" w:cs="Times New Roman"/>
        </w:rPr>
      </w:pPr>
    </w:p>
    <w:tbl>
      <w:tblPr>
        <w:tblStyle w:val="Tabela-Siatka"/>
        <w:tblW w:w="0" w:type="auto"/>
        <w:tblInd w:w="142" w:type="dxa"/>
        <w:tblLook w:val="04A0" w:firstRow="1" w:lastRow="0" w:firstColumn="1" w:lastColumn="0" w:noHBand="0" w:noVBand="1"/>
      </w:tblPr>
      <w:tblGrid>
        <w:gridCol w:w="5240"/>
        <w:gridCol w:w="3680"/>
      </w:tblGrid>
      <w:tr w:rsidR="00E35C76" w14:paraId="43FAB07C" w14:textId="77777777" w:rsidTr="00C848BE">
        <w:trPr>
          <w:trHeight w:val="416"/>
        </w:trPr>
        <w:tc>
          <w:tcPr>
            <w:tcW w:w="5240" w:type="dxa"/>
          </w:tcPr>
          <w:p w14:paraId="202A2A28" w14:textId="4E618573" w:rsidR="00E35C76" w:rsidRPr="00E35C76" w:rsidRDefault="00E35C76" w:rsidP="002B7C1C">
            <w:pPr>
              <w:spacing w:line="600" w:lineRule="auto"/>
              <w:jc w:val="center"/>
              <w:rPr>
                <w:rFonts w:ascii="Times New Roman" w:hAnsi="Times New Roman" w:cs="Times New Roman"/>
                <w:sz w:val="22"/>
                <w:szCs w:val="22"/>
              </w:rPr>
            </w:pPr>
            <w:r w:rsidRPr="00E35C76">
              <w:rPr>
                <w:rFonts w:ascii="Times New Roman" w:hAnsi="Times New Roman" w:cs="Times New Roman"/>
                <w:sz w:val="22"/>
                <w:szCs w:val="22"/>
              </w:rPr>
              <w:t xml:space="preserve">Kryteria oceny merytorycznej </w:t>
            </w:r>
          </w:p>
        </w:tc>
        <w:tc>
          <w:tcPr>
            <w:tcW w:w="3680" w:type="dxa"/>
          </w:tcPr>
          <w:p w14:paraId="4846175A" w14:textId="64F9E220" w:rsidR="00E35C76" w:rsidRPr="00E35C76" w:rsidRDefault="00E35C76" w:rsidP="002B7C1C">
            <w:pPr>
              <w:spacing w:line="600" w:lineRule="auto"/>
              <w:jc w:val="center"/>
              <w:rPr>
                <w:rFonts w:ascii="Times New Roman" w:hAnsi="Times New Roman" w:cs="Times New Roman"/>
                <w:sz w:val="22"/>
                <w:szCs w:val="22"/>
              </w:rPr>
            </w:pPr>
            <w:r w:rsidRPr="00E35C76">
              <w:rPr>
                <w:rFonts w:ascii="Times New Roman" w:hAnsi="Times New Roman" w:cs="Times New Roman"/>
                <w:sz w:val="22"/>
                <w:szCs w:val="22"/>
              </w:rPr>
              <w:t>Ocena</w:t>
            </w:r>
          </w:p>
        </w:tc>
      </w:tr>
      <w:tr w:rsidR="00F834D5" w:rsidRPr="00E35C76" w14:paraId="16845871" w14:textId="77777777" w:rsidTr="00C848BE">
        <w:tc>
          <w:tcPr>
            <w:tcW w:w="5240" w:type="dxa"/>
          </w:tcPr>
          <w:p w14:paraId="428CD811" w14:textId="77777777" w:rsidR="00297EF9" w:rsidRPr="00E35C76" w:rsidRDefault="00297EF9" w:rsidP="00297EF9">
            <w:pPr>
              <w:rPr>
                <w:rFonts w:ascii="Times New Roman" w:hAnsi="Times New Roman" w:cs="Times New Roman"/>
                <w:b/>
                <w:bCs/>
                <w:sz w:val="22"/>
                <w:szCs w:val="22"/>
              </w:rPr>
            </w:pPr>
            <w:r w:rsidRPr="00E35C76">
              <w:rPr>
                <w:rFonts w:ascii="Times New Roman" w:hAnsi="Times New Roman" w:cs="Times New Roman"/>
                <w:b/>
                <w:bCs/>
                <w:sz w:val="22"/>
                <w:szCs w:val="22"/>
              </w:rPr>
              <w:t>I. Możliwość realizacji zadania publicznego przez oferenta:</w:t>
            </w:r>
          </w:p>
          <w:p w14:paraId="1351B8C1" w14:textId="77777777" w:rsidR="00C848BE" w:rsidRDefault="00297EF9" w:rsidP="00297EF9">
            <w:pPr>
              <w:rPr>
                <w:rFonts w:ascii="Times New Roman" w:hAnsi="Times New Roman" w:cs="Times New Roman"/>
                <w:sz w:val="22"/>
                <w:szCs w:val="22"/>
              </w:rPr>
            </w:pPr>
            <w:r w:rsidRPr="00E35C76">
              <w:rPr>
                <w:rFonts w:ascii="Times New Roman" w:hAnsi="Times New Roman" w:cs="Times New Roman"/>
                <w:sz w:val="22"/>
                <w:szCs w:val="22"/>
              </w:rPr>
              <w:br/>
              <w:t>1. Doświadczenie w prowadzeniu działalności</w:t>
            </w:r>
            <w:r w:rsidR="00E35C76">
              <w:rPr>
                <w:rFonts w:ascii="Times New Roman" w:hAnsi="Times New Roman" w:cs="Times New Roman"/>
                <w:sz w:val="22"/>
                <w:szCs w:val="22"/>
              </w:rPr>
              <w:t xml:space="preserve"> </w:t>
            </w:r>
            <w:r w:rsidRPr="00E35C76">
              <w:rPr>
                <w:rFonts w:ascii="Times New Roman" w:hAnsi="Times New Roman" w:cs="Times New Roman"/>
                <w:sz w:val="22"/>
                <w:szCs w:val="22"/>
              </w:rPr>
              <w:t xml:space="preserve">statutowej zgodnej z rodzajem zadania wskazanym </w:t>
            </w:r>
            <w:r w:rsidR="00E35C76">
              <w:rPr>
                <w:rFonts w:ascii="Times New Roman" w:hAnsi="Times New Roman" w:cs="Times New Roman"/>
                <w:sz w:val="22"/>
                <w:szCs w:val="22"/>
              </w:rPr>
              <w:br/>
            </w:r>
            <w:r w:rsidRPr="00E35C76">
              <w:rPr>
                <w:rFonts w:ascii="Times New Roman" w:hAnsi="Times New Roman" w:cs="Times New Roman"/>
                <w:sz w:val="22"/>
                <w:szCs w:val="22"/>
              </w:rPr>
              <w:t>w ogłoszeniu konkursowym</w:t>
            </w:r>
          </w:p>
          <w:p w14:paraId="03516842" w14:textId="73C92633" w:rsidR="00C848BE" w:rsidRPr="00C848BE" w:rsidRDefault="00297EF9" w:rsidP="00C848BE">
            <w:pPr>
              <w:rPr>
                <w:rFonts w:ascii="Times New Roman" w:hAnsi="Times New Roman" w:cs="Times New Roman"/>
                <w:sz w:val="22"/>
                <w:szCs w:val="22"/>
              </w:rPr>
            </w:pPr>
            <w:r w:rsidRPr="00E35C76">
              <w:rPr>
                <w:rFonts w:ascii="Times New Roman" w:hAnsi="Times New Roman" w:cs="Times New Roman"/>
                <w:sz w:val="22"/>
                <w:szCs w:val="22"/>
              </w:rPr>
              <w:br/>
              <w:t>2. Zasoby osobowe, rzeczowe i finansowe oferenta, które będą wykorzystane do realizacji zadania</w:t>
            </w:r>
          </w:p>
        </w:tc>
        <w:tc>
          <w:tcPr>
            <w:tcW w:w="3680" w:type="dxa"/>
          </w:tcPr>
          <w:p w14:paraId="4170A602" w14:textId="77777777" w:rsidR="00E35C76" w:rsidRDefault="00297EF9" w:rsidP="00297EF9">
            <w:pPr>
              <w:spacing w:line="480" w:lineRule="auto"/>
              <w:rPr>
                <w:rFonts w:ascii="Times New Roman" w:hAnsi="Times New Roman" w:cs="Times New Roman"/>
                <w:b/>
                <w:bCs/>
                <w:sz w:val="22"/>
                <w:szCs w:val="22"/>
              </w:rPr>
            </w:pPr>
            <w:r w:rsidRPr="00E35C76">
              <w:rPr>
                <w:rFonts w:ascii="Times New Roman" w:hAnsi="Times New Roman" w:cs="Times New Roman"/>
                <w:b/>
                <w:bCs/>
                <w:sz w:val="22"/>
                <w:szCs w:val="22"/>
              </w:rPr>
              <w:t>0-10 pkt.</w:t>
            </w:r>
          </w:p>
          <w:p w14:paraId="468117FD" w14:textId="77777777" w:rsidR="00E35C76" w:rsidRDefault="00E35C76" w:rsidP="00297EF9">
            <w:pPr>
              <w:spacing w:line="480" w:lineRule="auto"/>
              <w:rPr>
                <w:rFonts w:ascii="Times New Roman" w:hAnsi="Times New Roman" w:cs="Times New Roman"/>
                <w:sz w:val="22"/>
                <w:szCs w:val="22"/>
              </w:rPr>
            </w:pPr>
          </w:p>
          <w:p w14:paraId="582F71EF" w14:textId="77777777" w:rsidR="00C848BE" w:rsidRDefault="00E35C76" w:rsidP="00297EF9">
            <w:pPr>
              <w:spacing w:line="480" w:lineRule="auto"/>
              <w:rPr>
                <w:rFonts w:ascii="Times New Roman" w:hAnsi="Times New Roman" w:cs="Times New Roman"/>
                <w:sz w:val="22"/>
                <w:szCs w:val="22"/>
              </w:rPr>
            </w:pPr>
            <w:r w:rsidRPr="00E35C76">
              <w:rPr>
                <w:rFonts w:ascii="Times New Roman" w:hAnsi="Times New Roman" w:cs="Times New Roman"/>
                <w:sz w:val="22"/>
                <w:szCs w:val="22"/>
              </w:rPr>
              <w:t>0-5 pkt.</w:t>
            </w:r>
          </w:p>
          <w:p w14:paraId="471BCDAC" w14:textId="77777777" w:rsidR="00C848BE" w:rsidRDefault="00C848BE" w:rsidP="00297EF9">
            <w:pPr>
              <w:spacing w:line="480" w:lineRule="auto"/>
              <w:rPr>
                <w:rFonts w:ascii="Times New Roman" w:hAnsi="Times New Roman" w:cs="Times New Roman"/>
                <w:sz w:val="22"/>
                <w:szCs w:val="22"/>
              </w:rPr>
            </w:pPr>
          </w:p>
          <w:p w14:paraId="2818E06C" w14:textId="2F32B378" w:rsidR="00297EF9" w:rsidRPr="00C848BE" w:rsidRDefault="00297EF9" w:rsidP="00297EF9">
            <w:pPr>
              <w:spacing w:line="480" w:lineRule="auto"/>
              <w:rPr>
                <w:rFonts w:ascii="Times New Roman" w:hAnsi="Times New Roman" w:cs="Times New Roman"/>
                <w:b/>
                <w:bCs/>
                <w:sz w:val="22"/>
                <w:szCs w:val="22"/>
              </w:rPr>
            </w:pPr>
            <w:r w:rsidRPr="00E35C76">
              <w:rPr>
                <w:rFonts w:ascii="Times New Roman" w:hAnsi="Times New Roman" w:cs="Times New Roman"/>
                <w:sz w:val="22"/>
                <w:szCs w:val="22"/>
              </w:rPr>
              <w:t>0-5pkt.</w:t>
            </w:r>
          </w:p>
          <w:p w14:paraId="65194BF8" w14:textId="77777777" w:rsidR="00F834D5" w:rsidRPr="00E35C76" w:rsidRDefault="00F834D5" w:rsidP="00F834D5">
            <w:pPr>
              <w:rPr>
                <w:rFonts w:ascii="Times New Roman" w:hAnsi="Times New Roman" w:cs="Times New Roman"/>
                <w:sz w:val="22"/>
                <w:szCs w:val="22"/>
              </w:rPr>
            </w:pPr>
          </w:p>
        </w:tc>
      </w:tr>
      <w:tr w:rsidR="00F834D5" w:rsidRPr="00E35C76" w14:paraId="6B0928F8" w14:textId="77777777" w:rsidTr="00C848BE">
        <w:trPr>
          <w:trHeight w:val="2500"/>
        </w:trPr>
        <w:tc>
          <w:tcPr>
            <w:tcW w:w="5240" w:type="dxa"/>
          </w:tcPr>
          <w:p w14:paraId="3251694B" w14:textId="77777777" w:rsidR="00297EF9" w:rsidRPr="00E35C76" w:rsidRDefault="00297EF9" w:rsidP="00F834D5">
            <w:pPr>
              <w:rPr>
                <w:rFonts w:ascii="Times New Roman" w:hAnsi="Times New Roman" w:cs="Times New Roman"/>
                <w:b/>
                <w:bCs/>
                <w:sz w:val="22"/>
                <w:szCs w:val="22"/>
              </w:rPr>
            </w:pPr>
            <w:r w:rsidRPr="00E35C76">
              <w:rPr>
                <w:rFonts w:ascii="Times New Roman" w:hAnsi="Times New Roman" w:cs="Times New Roman"/>
                <w:b/>
                <w:bCs/>
                <w:sz w:val="22"/>
                <w:szCs w:val="22"/>
              </w:rPr>
              <w:t>II. Kalkulacja kosztów realizacji zadania publicznego, w tym w odniesieniu do jego zakresu rzeczowego:</w:t>
            </w:r>
          </w:p>
          <w:p w14:paraId="6E41AE61" w14:textId="13FFBC0A" w:rsidR="00F834D5" w:rsidRPr="00E35C76" w:rsidRDefault="00297EF9" w:rsidP="00F834D5">
            <w:pPr>
              <w:rPr>
                <w:rFonts w:ascii="Times New Roman" w:hAnsi="Times New Roman" w:cs="Times New Roman"/>
                <w:sz w:val="22"/>
                <w:szCs w:val="22"/>
              </w:rPr>
            </w:pPr>
            <w:r w:rsidRPr="00E35C76">
              <w:rPr>
                <w:rFonts w:ascii="Times New Roman" w:hAnsi="Times New Roman" w:cs="Times New Roman"/>
                <w:sz w:val="22"/>
                <w:szCs w:val="22"/>
              </w:rPr>
              <w:br/>
              <w:t>1. Racjonalność i niezbędność przedstawionych kosztów z</w:t>
            </w:r>
            <w:r w:rsidR="00E35C76">
              <w:rPr>
                <w:rFonts w:ascii="Times New Roman" w:hAnsi="Times New Roman" w:cs="Times New Roman"/>
                <w:sz w:val="22"/>
                <w:szCs w:val="22"/>
              </w:rPr>
              <w:t xml:space="preserve"> </w:t>
            </w:r>
            <w:r w:rsidRPr="00E35C76">
              <w:rPr>
                <w:rFonts w:ascii="Times New Roman" w:hAnsi="Times New Roman" w:cs="Times New Roman"/>
                <w:sz w:val="22"/>
                <w:szCs w:val="22"/>
              </w:rPr>
              <w:t>perspektywy założonych działań.</w:t>
            </w:r>
            <w:r w:rsidRPr="00E35C76">
              <w:rPr>
                <w:rFonts w:ascii="Times New Roman" w:hAnsi="Times New Roman" w:cs="Times New Roman"/>
                <w:sz w:val="22"/>
                <w:szCs w:val="22"/>
              </w:rPr>
              <w:br/>
              <w:t>2. Prawidłowa kwalifikacja kosztów do poszczególnych kategorii</w:t>
            </w:r>
            <w:r w:rsidR="00E35C76">
              <w:rPr>
                <w:rFonts w:ascii="Times New Roman" w:hAnsi="Times New Roman" w:cs="Times New Roman"/>
                <w:sz w:val="22"/>
                <w:szCs w:val="22"/>
              </w:rPr>
              <w:t xml:space="preserve"> </w:t>
            </w:r>
            <w:r w:rsidRPr="00E35C76">
              <w:rPr>
                <w:rFonts w:ascii="Times New Roman" w:hAnsi="Times New Roman" w:cs="Times New Roman"/>
                <w:sz w:val="22"/>
                <w:szCs w:val="22"/>
              </w:rPr>
              <w:t>kosztów.</w:t>
            </w:r>
            <w:r w:rsidRPr="00E35C76">
              <w:rPr>
                <w:rFonts w:ascii="Times New Roman" w:hAnsi="Times New Roman" w:cs="Times New Roman"/>
                <w:sz w:val="22"/>
                <w:szCs w:val="22"/>
              </w:rPr>
              <w:br/>
              <w:t>3. Szczegółowy opis pozycji kosztorysu.</w:t>
            </w:r>
          </w:p>
        </w:tc>
        <w:tc>
          <w:tcPr>
            <w:tcW w:w="3680" w:type="dxa"/>
          </w:tcPr>
          <w:p w14:paraId="31485F83" w14:textId="77777777" w:rsidR="00297EF9" w:rsidRPr="00E35C76" w:rsidRDefault="00297EF9" w:rsidP="00F834D5">
            <w:pPr>
              <w:rPr>
                <w:rFonts w:ascii="Times New Roman" w:hAnsi="Times New Roman" w:cs="Times New Roman"/>
                <w:b/>
                <w:bCs/>
                <w:sz w:val="22"/>
                <w:szCs w:val="22"/>
              </w:rPr>
            </w:pPr>
            <w:r w:rsidRPr="00E35C76">
              <w:rPr>
                <w:rFonts w:ascii="Times New Roman" w:hAnsi="Times New Roman" w:cs="Times New Roman"/>
                <w:b/>
                <w:bCs/>
                <w:sz w:val="22"/>
                <w:szCs w:val="22"/>
              </w:rPr>
              <w:t>0-15 pkt.</w:t>
            </w:r>
          </w:p>
          <w:p w14:paraId="48837ABF" w14:textId="77777777" w:rsidR="00297EF9" w:rsidRPr="00E35C76" w:rsidRDefault="00297EF9" w:rsidP="00F834D5">
            <w:pPr>
              <w:rPr>
                <w:rFonts w:ascii="Times New Roman" w:hAnsi="Times New Roman" w:cs="Times New Roman"/>
                <w:sz w:val="22"/>
                <w:szCs w:val="22"/>
              </w:rPr>
            </w:pPr>
          </w:p>
          <w:p w14:paraId="34204A49" w14:textId="77777777" w:rsidR="00297EF9" w:rsidRPr="00E35C76" w:rsidRDefault="00297EF9" w:rsidP="00F834D5">
            <w:pPr>
              <w:rPr>
                <w:rFonts w:ascii="Times New Roman" w:hAnsi="Times New Roman" w:cs="Times New Roman"/>
                <w:sz w:val="22"/>
                <w:szCs w:val="22"/>
              </w:rPr>
            </w:pPr>
          </w:p>
          <w:p w14:paraId="26D0E899" w14:textId="33C5537A" w:rsidR="00297EF9" w:rsidRPr="00E35C76" w:rsidRDefault="00297EF9" w:rsidP="00F834D5">
            <w:pPr>
              <w:rPr>
                <w:rFonts w:ascii="Times New Roman" w:hAnsi="Times New Roman" w:cs="Times New Roman"/>
                <w:sz w:val="22"/>
                <w:szCs w:val="22"/>
              </w:rPr>
            </w:pPr>
            <w:r w:rsidRPr="00E35C76">
              <w:rPr>
                <w:rFonts w:ascii="Times New Roman" w:hAnsi="Times New Roman" w:cs="Times New Roman"/>
                <w:sz w:val="22"/>
                <w:szCs w:val="22"/>
              </w:rPr>
              <w:br/>
              <w:t>0-10 pkt.</w:t>
            </w:r>
          </w:p>
          <w:p w14:paraId="49451018" w14:textId="1FE4D75C" w:rsidR="00297EF9" w:rsidRPr="00E35C76" w:rsidRDefault="00297EF9" w:rsidP="00F834D5">
            <w:pPr>
              <w:rPr>
                <w:rFonts w:ascii="Times New Roman" w:hAnsi="Times New Roman" w:cs="Times New Roman"/>
                <w:sz w:val="22"/>
                <w:szCs w:val="22"/>
              </w:rPr>
            </w:pPr>
            <w:r w:rsidRPr="00E35C76">
              <w:rPr>
                <w:rFonts w:ascii="Times New Roman" w:hAnsi="Times New Roman" w:cs="Times New Roman"/>
                <w:sz w:val="22"/>
                <w:szCs w:val="22"/>
              </w:rPr>
              <w:br/>
              <w:t>0-3 pkt.</w:t>
            </w:r>
          </w:p>
          <w:p w14:paraId="68CBBC71" w14:textId="2926B618" w:rsidR="00F834D5" w:rsidRPr="00E35C76" w:rsidRDefault="00297EF9" w:rsidP="00F834D5">
            <w:pPr>
              <w:rPr>
                <w:rFonts w:ascii="Times New Roman" w:hAnsi="Times New Roman" w:cs="Times New Roman"/>
                <w:sz w:val="22"/>
                <w:szCs w:val="22"/>
              </w:rPr>
            </w:pPr>
            <w:r w:rsidRPr="00E35C76">
              <w:rPr>
                <w:rFonts w:ascii="Times New Roman" w:hAnsi="Times New Roman" w:cs="Times New Roman"/>
                <w:sz w:val="22"/>
                <w:szCs w:val="22"/>
              </w:rPr>
              <w:br/>
              <w:t>0-2 pkt.</w:t>
            </w:r>
          </w:p>
        </w:tc>
      </w:tr>
      <w:tr w:rsidR="00F834D5" w:rsidRPr="00E35C76" w14:paraId="61827A22" w14:textId="77777777" w:rsidTr="00C848BE">
        <w:tc>
          <w:tcPr>
            <w:tcW w:w="5240" w:type="dxa"/>
          </w:tcPr>
          <w:p w14:paraId="2ECA6093" w14:textId="77777777" w:rsidR="002B7C1C"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t>III. Jakość wykonania zadania i kwalifikacje osób przy udziale, których oferent będzie realizować zadanie:</w:t>
            </w:r>
          </w:p>
          <w:p w14:paraId="59759DD7" w14:textId="4DC85A2B" w:rsidR="00F834D5" w:rsidRPr="00E35C76" w:rsidRDefault="002B7C1C" w:rsidP="00F834D5">
            <w:pPr>
              <w:rPr>
                <w:rFonts w:ascii="Times New Roman" w:hAnsi="Times New Roman" w:cs="Times New Roman"/>
                <w:sz w:val="22"/>
                <w:szCs w:val="22"/>
              </w:rPr>
            </w:pPr>
            <w:r w:rsidRPr="00E35C76">
              <w:rPr>
                <w:rFonts w:ascii="Times New Roman" w:hAnsi="Times New Roman" w:cs="Times New Roman"/>
                <w:sz w:val="22"/>
                <w:szCs w:val="22"/>
              </w:rPr>
              <w:br/>
              <w:t>1. Uzasadnienie potrzeby realizacji zadania (w tym diagnoza potrzeb</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odbiorców zadania).</w:t>
            </w:r>
            <w:r w:rsidRPr="00E35C76">
              <w:rPr>
                <w:rFonts w:ascii="Times New Roman" w:hAnsi="Times New Roman" w:cs="Times New Roman"/>
                <w:sz w:val="22"/>
                <w:szCs w:val="22"/>
              </w:rPr>
              <w:br/>
              <w:t>2. Spójność, realność zaplanowanych działań oraz realność</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harmonogramu.</w:t>
            </w:r>
            <w:r w:rsidRPr="00E35C76">
              <w:rPr>
                <w:rFonts w:ascii="Times New Roman" w:hAnsi="Times New Roman" w:cs="Times New Roman"/>
                <w:sz w:val="22"/>
                <w:szCs w:val="22"/>
              </w:rPr>
              <w:br/>
              <w:t>3. Zgodność założonych rezultatów z celami zadania i ogłoszeniem</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o konkursie, ich realność i sposób monitoringu.</w:t>
            </w:r>
            <w:r w:rsidRPr="00E35C76">
              <w:rPr>
                <w:rFonts w:ascii="Times New Roman" w:hAnsi="Times New Roman" w:cs="Times New Roman"/>
                <w:sz w:val="22"/>
                <w:szCs w:val="22"/>
              </w:rPr>
              <w:br/>
              <w:t>4. Kwalifikacje, doświadczenie i kompetencje osób przy udziale,</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których oferent będzie realizował</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zadanie.</w:t>
            </w:r>
            <w:r w:rsidRPr="00E35C76">
              <w:rPr>
                <w:rFonts w:ascii="Times New Roman" w:hAnsi="Times New Roman" w:cs="Times New Roman"/>
                <w:sz w:val="22"/>
                <w:szCs w:val="22"/>
              </w:rPr>
              <w:br/>
              <w:t xml:space="preserve">5. Wskazanie dostępności do zadania osobom ze </w:t>
            </w:r>
            <w:r w:rsidRPr="00E35C76">
              <w:rPr>
                <w:rFonts w:ascii="Times New Roman" w:hAnsi="Times New Roman" w:cs="Times New Roman"/>
                <w:sz w:val="22"/>
                <w:szCs w:val="22"/>
              </w:rPr>
              <w:lastRenderedPageBreak/>
              <w:t>szczególnymi</w:t>
            </w:r>
            <w:r w:rsidR="00C848BE">
              <w:rPr>
                <w:rFonts w:ascii="Times New Roman" w:hAnsi="Times New Roman" w:cs="Times New Roman"/>
                <w:sz w:val="22"/>
                <w:szCs w:val="22"/>
              </w:rPr>
              <w:t xml:space="preserve"> </w:t>
            </w:r>
            <w:r w:rsidRPr="00E35C76">
              <w:rPr>
                <w:rFonts w:ascii="Times New Roman" w:hAnsi="Times New Roman" w:cs="Times New Roman"/>
                <w:sz w:val="22"/>
                <w:szCs w:val="22"/>
              </w:rPr>
              <w:t>potrzebami lub wskazanie dostępu alternatywnego.</w:t>
            </w:r>
            <w:r w:rsidRPr="00E35C76">
              <w:rPr>
                <w:rFonts w:ascii="Times New Roman" w:hAnsi="Times New Roman" w:cs="Times New Roman"/>
                <w:sz w:val="22"/>
                <w:szCs w:val="22"/>
              </w:rPr>
              <w:br/>
            </w:r>
          </w:p>
        </w:tc>
        <w:tc>
          <w:tcPr>
            <w:tcW w:w="3680" w:type="dxa"/>
          </w:tcPr>
          <w:p w14:paraId="69B97B85" w14:textId="77777777" w:rsidR="00F834D5"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lastRenderedPageBreak/>
              <w:t>0-30 pkt.</w:t>
            </w:r>
          </w:p>
          <w:p w14:paraId="1068CE2A" w14:textId="77777777" w:rsidR="002B7C1C" w:rsidRPr="00E35C76" w:rsidRDefault="002B7C1C" w:rsidP="00F834D5">
            <w:pPr>
              <w:rPr>
                <w:rFonts w:ascii="Times New Roman" w:hAnsi="Times New Roman" w:cs="Times New Roman"/>
                <w:sz w:val="22"/>
                <w:szCs w:val="22"/>
              </w:rPr>
            </w:pPr>
          </w:p>
          <w:p w14:paraId="38C6AF17" w14:textId="77777777" w:rsidR="002B7C1C" w:rsidRPr="00E35C76" w:rsidRDefault="002B7C1C" w:rsidP="00F834D5">
            <w:pPr>
              <w:rPr>
                <w:rFonts w:ascii="Times New Roman" w:hAnsi="Times New Roman" w:cs="Times New Roman"/>
                <w:sz w:val="22"/>
                <w:szCs w:val="22"/>
              </w:rPr>
            </w:pPr>
          </w:p>
          <w:p w14:paraId="2B7B00E1" w14:textId="77777777" w:rsidR="002B7C1C" w:rsidRPr="00E35C76" w:rsidRDefault="002B7C1C" w:rsidP="00F834D5">
            <w:pPr>
              <w:rPr>
                <w:rFonts w:ascii="Times New Roman" w:hAnsi="Times New Roman" w:cs="Times New Roman"/>
                <w:sz w:val="22"/>
                <w:szCs w:val="22"/>
              </w:rPr>
            </w:pPr>
          </w:p>
          <w:p w14:paraId="0EB95066" w14:textId="77777777" w:rsidR="00C848BE" w:rsidRDefault="00C848BE" w:rsidP="002B7C1C">
            <w:pPr>
              <w:ind w:left="426" w:hanging="426"/>
              <w:rPr>
                <w:rFonts w:ascii="Times New Roman" w:hAnsi="Times New Roman" w:cs="Times New Roman"/>
                <w:sz w:val="22"/>
                <w:szCs w:val="22"/>
              </w:rPr>
            </w:pPr>
          </w:p>
          <w:p w14:paraId="49532528" w14:textId="4D24901C" w:rsidR="002B7C1C" w:rsidRPr="00E35C76" w:rsidRDefault="002B7C1C" w:rsidP="002B7C1C">
            <w:pPr>
              <w:ind w:left="426" w:hanging="426"/>
              <w:rPr>
                <w:rFonts w:ascii="Times New Roman" w:hAnsi="Times New Roman" w:cs="Times New Roman"/>
                <w:sz w:val="22"/>
                <w:szCs w:val="22"/>
              </w:rPr>
            </w:pPr>
            <w:r w:rsidRPr="00E35C76">
              <w:rPr>
                <w:rFonts w:ascii="Times New Roman" w:hAnsi="Times New Roman" w:cs="Times New Roman"/>
                <w:sz w:val="22"/>
                <w:szCs w:val="22"/>
              </w:rPr>
              <w:t>0-6 pkt.</w:t>
            </w:r>
          </w:p>
          <w:p w14:paraId="0FEEA43B" w14:textId="77777777" w:rsidR="002B7C1C" w:rsidRPr="00E35C76" w:rsidRDefault="002B7C1C" w:rsidP="002B7C1C">
            <w:pPr>
              <w:ind w:left="426" w:hanging="426"/>
              <w:rPr>
                <w:rFonts w:ascii="Times New Roman" w:hAnsi="Times New Roman" w:cs="Times New Roman"/>
                <w:sz w:val="22"/>
                <w:szCs w:val="22"/>
              </w:rPr>
            </w:pPr>
          </w:p>
          <w:p w14:paraId="4BBF3D24" w14:textId="365A847A" w:rsidR="002B7C1C" w:rsidRPr="00E35C76" w:rsidRDefault="002B7C1C" w:rsidP="002B7C1C">
            <w:pPr>
              <w:rPr>
                <w:rFonts w:ascii="Times New Roman" w:hAnsi="Times New Roman" w:cs="Times New Roman"/>
                <w:sz w:val="22"/>
                <w:szCs w:val="22"/>
              </w:rPr>
            </w:pPr>
            <w:r w:rsidRPr="00E35C76">
              <w:rPr>
                <w:rFonts w:ascii="Times New Roman" w:hAnsi="Times New Roman" w:cs="Times New Roman"/>
                <w:sz w:val="22"/>
                <w:szCs w:val="22"/>
              </w:rPr>
              <w:t>0-6 pkt.</w:t>
            </w:r>
          </w:p>
          <w:p w14:paraId="3666E293" w14:textId="77777777" w:rsidR="002B7C1C" w:rsidRPr="00E35C76" w:rsidRDefault="002B7C1C" w:rsidP="002B7C1C">
            <w:pPr>
              <w:rPr>
                <w:rFonts w:ascii="Times New Roman" w:hAnsi="Times New Roman" w:cs="Times New Roman"/>
                <w:sz w:val="22"/>
                <w:szCs w:val="22"/>
              </w:rPr>
            </w:pPr>
          </w:p>
          <w:p w14:paraId="53B2C2D7" w14:textId="7234A936" w:rsidR="002B7C1C" w:rsidRPr="00E35C76" w:rsidRDefault="002B7C1C" w:rsidP="002B7C1C">
            <w:pPr>
              <w:rPr>
                <w:rFonts w:ascii="Times New Roman" w:hAnsi="Times New Roman" w:cs="Times New Roman"/>
                <w:sz w:val="22"/>
                <w:szCs w:val="22"/>
              </w:rPr>
            </w:pPr>
            <w:r w:rsidRPr="00E35C76">
              <w:rPr>
                <w:rFonts w:ascii="Times New Roman" w:hAnsi="Times New Roman" w:cs="Times New Roman"/>
                <w:sz w:val="22"/>
                <w:szCs w:val="22"/>
              </w:rPr>
              <w:t>0-10 pkt.</w:t>
            </w:r>
          </w:p>
          <w:p w14:paraId="6C9B78C6" w14:textId="77777777" w:rsidR="002B7C1C" w:rsidRPr="00E35C76" w:rsidRDefault="002B7C1C" w:rsidP="002B7C1C">
            <w:pPr>
              <w:rPr>
                <w:rFonts w:ascii="Times New Roman" w:hAnsi="Times New Roman" w:cs="Times New Roman"/>
                <w:sz w:val="22"/>
                <w:szCs w:val="22"/>
              </w:rPr>
            </w:pPr>
          </w:p>
          <w:p w14:paraId="1DB29D2A" w14:textId="240EF360" w:rsidR="002B7C1C" w:rsidRPr="00E35C76" w:rsidRDefault="002B7C1C" w:rsidP="002B7C1C">
            <w:pPr>
              <w:rPr>
                <w:rFonts w:ascii="Times New Roman" w:hAnsi="Times New Roman" w:cs="Times New Roman"/>
                <w:sz w:val="22"/>
                <w:szCs w:val="22"/>
              </w:rPr>
            </w:pPr>
            <w:r w:rsidRPr="00E35C76">
              <w:rPr>
                <w:rFonts w:ascii="Times New Roman" w:hAnsi="Times New Roman" w:cs="Times New Roman"/>
                <w:sz w:val="22"/>
                <w:szCs w:val="22"/>
              </w:rPr>
              <w:br/>
              <w:t>0-6 pkt.</w:t>
            </w:r>
          </w:p>
          <w:p w14:paraId="608DAE85" w14:textId="77777777" w:rsidR="002B7C1C" w:rsidRPr="00E35C76" w:rsidRDefault="002B7C1C" w:rsidP="002B7C1C">
            <w:pPr>
              <w:rPr>
                <w:rFonts w:ascii="Times New Roman" w:hAnsi="Times New Roman" w:cs="Times New Roman"/>
                <w:sz w:val="22"/>
                <w:szCs w:val="22"/>
              </w:rPr>
            </w:pPr>
          </w:p>
          <w:p w14:paraId="28DD740F" w14:textId="0BE9A6D9" w:rsidR="002B7C1C" w:rsidRPr="00E35C76" w:rsidRDefault="002B7C1C" w:rsidP="002B7C1C">
            <w:pPr>
              <w:rPr>
                <w:rFonts w:ascii="Times New Roman" w:hAnsi="Times New Roman" w:cs="Times New Roman"/>
                <w:sz w:val="22"/>
                <w:szCs w:val="22"/>
              </w:rPr>
            </w:pPr>
            <w:r w:rsidRPr="00E35C76">
              <w:rPr>
                <w:rFonts w:ascii="Times New Roman" w:hAnsi="Times New Roman" w:cs="Times New Roman"/>
                <w:sz w:val="22"/>
                <w:szCs w:val="22"/>
              </w:rPr>
              <w:lastRenderedPageBreak/>
              <w:br/>
              <w:t>0-2 pkt.</w:t>
            </w:r>
          </w:p>
          <w:p w14:paraId="103522BE" w14:textId="3CDF67E7" w:rsidR="002B7C1C" w:rsidRPr="00E35C76" w:rsidRDefault="002B7C1C" w:rsidP="00F834D5">
            <w:pPr>
              <w:rPr>
                <w:rFonts w:ascii="Times New Roman" w:hAnsi="Times New Roman" w:cs="Times New Roman"/>
                <w:sz w:val="22"/>
                <w:szCs w:val="22"/>
              </w:rPr>
            </w:pPr>
          </w:p>
        </w:tc>
      </w:tr>
      <w:tr w:rsidR="00F834D5" w:rsidRPr="00E35C76" w14:paraId="721E2AA4" w14:textId="77777777" w:rsidTr="00C848BE">
        <w:tc>
          <w:tcPr>
            <w:tcW w:w="5240" w:type="dxa"/>
          </w:tcPr>
          <w:p w14:paraId="65946382" w14:textId="703B847E" w:rsidR="00F834D5" w:rsidRPr="00E35C76" w:rsidRDefault="002B7C1C" w:rsidP="002B7C1C">
            <w:pPr>
              <w:rPr>
                <w:rFonts w:ascii="Times New Roman" w:hAnsi="Times New Roman" w:cs="Times New Roman"/>
                <w:b/>
                <w:bCs/>
                <w:sz w:val="22"/>
                <w:szCs w:val="22"/>
              </w:rPr>
            </w:pPr>
            <w:r w:rsidRPr="00E35C76">
              <w:rPr>
                <w:rFonts w:ascii="Times New Roman" w:hAnsi="Times New Roman" w:cs="Times New Roman"/>
                <w:b/>
                <w:bCs/>
                <w:sz w:val="22"/>
                <w:szCs w:val="22"/>
              </w:rPr>
              <w:lastRenderedPageBreak/>
              <w:t>IV. Udział środków finansowych własnych lub środków pochodzących z innych źródeł na realizację zadnia</w:t>
            </w:r>
          </w:p>
        </w:tc>
        <w:tc>
          <w:tcPr>
            <w:tcW w:w="3680" w:type="dxa"/>
          </w:tcPr>
          <w:p w14:paraId="08BA676B" w14:textId="2BB6F7A6" w:rsidR="00F834D5"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t>0-5 pkt.</w:t>
            </w:r>
          </w:p>
        </w:tc>
      </w:tr>
      <w:tr w:rsidR="002B7C1C" w:rsidRPr="00E35C76" w14:paraId="59C8FB80" w14:textId="77777777" w:rsidTr="00C848BE">
        <w:tc>
          <w:tcPr>
            <w:tcW w:w="5240" w:type="dxa"/>
          </w:tcPr>
          <w:p w14:paraId="217C1EFF" w14:textId="0C0A6052" w:rsidR="002B7C1C" w:rsidRPr="00E35C76" w:rsidRDefault="002B7C1C" w:rsidP="002B7C1C">
            <w:pPr>
              <w:rPr>
                <w:rFonts w:ascii="Times New Roman" w:hAnsi="Times New Roman" w:cs="Times New Roman"/>
                <w:b/>
                <w:bCs/>
                <w:sz w:val="22"/>
                <w:szCs w:val="22"/>
              </w:rPr>
            </w:pPr>
            <w:r w:rsidRPr="00E35C76">
              <w:rPr>
                <w:rFonts w:ascii="Times New Roman" w:hAnsi="Times New Roman" w:cs="Times New Roman"/>
                <w:b/>
                <w:bCs/>
                <w:sz w:val="22"/>
                <w:szCs w:val="22"/>
              </w:rPr>
              <w:t>V. Wkład osobowy, w tym świadczenia</w:t>
            </w:r>
            <w:r w:rsidR="00C848BE">
              <w:rPr>
                <w:rFonts w:ascii="Times New Roman" w:hAnsi="Times New Roman" w:cs="Times New Roman"/>
                <w:b/>
                <w:bCs/>
                <w:sz w:val="22"/>
                <w:szCs w:val="22"/>
              </w:rPr>
              <w:t xml:space="preserve"> </w:t>
            </w:r>
            <w:r w:rsidRPr="00E35C76">
              <w:rPr>
                <w:rFonts w:ascii="Times New Roman" w:hAnsi="Times New Roman" w:cs="Times New Roman"/>
                <w:b/>
                <w:bCs/>
                <w:sz w:val="22"/>
                <w:szCs w:val="22"/>
              </w:rPr>
              <w:t>wolontariuszy i praca społeczna członków.</w:t>
            </w:r>
          </w:p>
        </w:tc>
        <w:tc>
          <w:tcPr>
            <w:tcW w:w="3680" w:type="dxa"/>
          </w:tcPr>
          <w:p w14:paraId="31BDCF5D" w14:textId="25D0915B" w:rsidR="002B7C1C"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t>0-5 pkt.</w:t>
            </w:r>
          </w:p>
        </w:tc>
      </w:tr>
      <w:tr w:rsidR="002B7C1C" w:rsidRPr="00E35C76" w14:paraId="2CB56989" w14:textId="77777777" w:rsidTr="00C848BE">
        <w:tc>
          <w:tcPr>
            <w:tcW w:w="5240" w:type="dxa"/>
          </w:tcPr>
          <w:p w14:paraId="22DE77B0" w14:textId="33C48F58" w:rsidR="002B7C1C" w:rsidRPr="00E35C76" w:rsidRDefault="002B7C1C" w:rsidP="002B7C1C">
            <w:pPr>
              <w:rPr>
                <w:rFonts w:ascii="Times New Roman" w:hAnsi="Times New Roman" w:cs="Times New Roman"/>
                <w:b/>
                <w:bCs/>
                <w:sz w:val="22"/>
                <w:szCs w:val="22"/>
              </w:rPr>
            </w:pPr>
            <w:r w:rsidRPr="00E35C76">
              <w:rPr>
                <w:rFonts w:ascii="Times New Roman" w:hAnsi="Times New Roman" w:cs="Times New Roman"/>
                <w:b/>
                <w:bCs/>
                <w:sz w:val="22"/>
                <w:szCs w:val="22"/>
              </w:rPr>
              <w:t>VI. Ocena realizacji zadań publicznych w przypadku oferenta, który w latach poprzednich realizował zlecone zadanie publiczne, w tym rzetelność i terminowość oraz sposobu rozliczenia otrzymanych środków na realizację celu.</w:t>
            </w:r>
          </w:p>
        </w:tc>
        <w:tc>
          <w:tcPr>
            <w:tcW w:w="3680" w:type="dxa"/>
          </w:tcPr>
          <w:p w14:paraId="4BA24ECA" w14:textId="7A19605C" w:rsidR="002B7C1C"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t>0-5 pkt.</w:t>
            </w:r>
          </w:p>
        </w:tc>
      </w:tr>
      <w:tr w:rsidR="002B7C1C" w:rsidRPr="00E35C76" w14:paraId="0ADC915F" w14:textId="77777777" w:rsidTr="00C848BE">
        <w:tc>
          <w:tcPr>
            <w:tcW w:w="5240" w:type="dxa"/>
          </w:tcPr>
          <w:p w14:paraId="07CC1591" w14:textId="77777777" w:rsidR="00C848BE" w:rsidRDefault="00C848BE" w:rsidP="00E35C76">
            <w:pPr>
              <w:jc w:val="center"/>
              <w:rPr>
                <w:rFonts w:ascii="Times New Roman" w:hAnsi="Times New Roman" w:cs="Times New Roman"/>
                <w:b/>
                <w:bCs/>
                <w:sz w:val="22"/>
                <w:szCs w:val="22"/>
              </w:rPr>
            </w:pPr>
          </w:p>
          <w:p w14:paraId="40C72E15" w14:textId="1CA88391" w:rsidR="00C848BE" w:rsidRPr="00E35C76" w:rsidRDefault="00E35C76" w:rsidP="00E35C76">
            <w:pPr>
              <w:jc w:val="center"/>
              <w:rPr>
                <w:rFonts w:ascii="Times New Roman" w:hAnsi="Times New Roman" w:cs="Times New Roman"/>
                <w:b/>
                <w:bCs/>
                <w:sz w:val="22"/>
                <w:szCs w:val="22"/>
              </w:rPr>
            </w:pPr>
            <w:r w:rsidRPr="00E35C76">
              <w:rPr>
                <w:rFonts w:ascii="Times New Roman" w:hAnsi="Times New Roman" w:cs="Times New Roman"/>
                <w:b/>
                <w:bCs/>
                <w:sz w:val="22"/>
                <w:szCs w:val="22"/>
              </w:rPr>
              <w:t>Razem:</w:t>
            </w:r>
          </w:p>
        </w:tc>
        <w:tc>
          <w:tcPr>
            <w:tcW w:w="3680" w:type="dxa"/>
          </w:tcPr>
          <w:p w14:paraId="1FEF725A" w14:textId="77777777" w:rsidR="00C848BE" w:rsidRDefault="00C848BE" w:rsidP="00F834D5">
            <w:pPr>
              <w:rPr>
                <w:rFonts w:ascii="Times New Roman" w:hAnsi="Times New Roman" w:cs="Times New Roman"/>
                <w:b/>
                <w:bCs/>
                <w:sz w:val="22"/>
                <w:szCs w:val="22"/>
              </w:rPr>
            </w:pPr>
          </w:p>
          <w:p w14:paraId="343FB3AC" w14:textId="469D69C5" w:rsidR="002B7C1C" w:rsidRPr="00E35C76" w:rsidRDefault="002B7C1C" w:rsidP="00F834D5">
            <w:pPr>
              <w:rPr>
                <w:rFonts w:ascii="Times New Roman" w:hAnsi="Times New Roman" w:cs="Times New Roman"/>
                <w:b/>
                <w:bCs/>
                <w:sz w:val="22"/>
                <w:szCs w:val="22"/>
              </w:rPr>
            </w:pPr>
            <w:r w:rsidRPr="00E35C76">
              <w:rPr>
                <w:rFonts w:ascii="Times New Roman" w:hAnsi="Times New Roman" w:cs="Times New Roman"/>
                <w:b/>
                <w:bCs/>
                <w:sz w:val="22"/>
                <w:szCs w:val="22"/>
              </w:rPr>
              <w:t>…</w:t>
            </w:r>
            <w:r w:rsidR="00E35C76" w:rsidRPr="00E35C76">
              <w:rPr>
                <w:rFonts w:ascii="Times New Roman" w:hAnsi="Times New Roman" w:cs="Times New Roman"/>
                <w:b/>
                <w:bCs/>
                <w:sz w:val="22"/>
                <w:szCs w:val="22"/>
              </w:rPr>
              <w:t>…</w:t>
            </w:r>
            <w:r w:rsidRPr="00E35C76">
              <w:rPr>
                <w:rFonts w:ascii="Times New Roman" w:hAnsi="Times New Roman" w:cs="Times New Roman"/>
                <w:b/>
                <w:bCs/>
                <w:sz w:val="22"/>
                <w:szCs w:val="22"/>
              </w:rPr>
              <w:t>./70</w:t>
            </w:r>
          </w:p>
        </w:tc>
      </w:tr>
    </w:tbl>
    <w:p w14:paraId="3EF29AE1" w14:textId="77777777" w:rsidR="00C848BE" w:rsidRDefault="000E2C6A" w:rsidP="002B7C1C">
      <w:pPr>
        <w:ind w:left="142" w:hanging="141"/>
        <w:rPr>
          <w:rFonts w:ascii="Times New Roman" w:hAnsi="Times New Roman" w:cs="Times New Roman"/>
          <w:b/>
          <w:bCs/>
        </w:rPr>
      </w:pPr>
      <w:r w:rsidRPr="00E35C76">
        <w:rPr>
          <w:rFonts w:ascii="Times New Roman" w:hAnsi="Times New Roman" w:cs="Times New Roman"/>
          <w:sz w:val="22"/>
          <w:szCs w:val="22"/>
        </w:rPr>
        <w:br/>
      </w:r>
    </w:p>
    <w:p w14:paraId="37161CE2" w14:textId="77777777" w:rsidR="00D30792" w:rsidRDefault="000E2C6A" w:rsidP="00D30792">
      <w:pPr>
        <w:ind w:left="142" w:hanging="141"/>
        <w:rPr>
          <w:rFonts w:ascii="Times New Roman" w:hAnsi="Times New Roman" w:cs="Times New Roman"/>
          <w:b/>
          <w:bCs/>
        </w:rPr>
      </w:pPr>
      <w:r w:rsidRPr="002B7C1C">
        <w:rPr>
          <w:rFonts w:ascii="Times New Roman" w:hAnsi="Times New Roman" w:cs="Times New Roman"/>
          <w:b/>
          <w:bCs/>
        </w:rPr>
        <w:t>IX. Postanowienia końcowe</w:t>
      </w:r>
    </w:p>
    <w:p w14:paraId="14548655" w14:textId="7F17F1A9" w:rsidR="00D30792" w:rsidRPr="00D30792" w:rsidRDefault="00D30792" w:rsidP="00653B0E">
      <w:pPr>
        <w:pStyle w:val="Akapitzlist"/>
        <w:numPr>
          <w:ilvl w:val="0"/>
          <w:numId w:val="25"/>
        </w:numPr>
        <w:jc w:val="both"/>
        <w:rPr>
          <w:rFonts w:ascii="Times New Roman" w:hAnsi="Times New Roman" w:cs="Times New Roman"/>
          <w:b/>
          <w:bCs/>
        </w:rPr>
      </w:pPr>
      <w:r w:rsidRPr="00D30792">
        <w:rPr>
          <w:rFonts w:ascii="Times New Roman" w:hAnsi="Times New Roman" w:cs="Times New Roman"/>
        </w:rPr>
        <w:t xml:space="preserve">Lista podmiotów ubiegających się o dotację, rodzaj zadania i wielkość przyznanej dotacji (lub informację o nieprzyznaniu dotacji) zostaną opublikowane na stronie internetowej BIP https://bip.cussycow.pl/ oraz na tablicy ogłoszeń Centrum Usług Społecznych </w:t>
      </w:r>
      <w:r w:rsidR="00653B0E">
        <w:rPr>
          <w:rFonts w:ascii="Times New Roman" w:hAnsi="Times New Roman" w:cs="Times New Roman"/>
        </w:rPr>
        <w:br/>
      </w:r>
      <w:r w:rsidRPr="00D30792">
        <w:rPr>
          <w:rFonts w:ascii="Times New Roman" w:hAnsi="Times New Roman" w:cs="Times New Roman"/>
        </w:rPr>
        <w:t>w Sycowie.</w:t>
      </w:r>
    </w:p>
    <w:p w14:paraId="78B8A606" w14:textId="5DA15311" w:rsidR="00F834D5" w:rsidRPr="00D30792" w:rsidRDefault="00D30792" w:rsidP="00653B0E">
      <w:pPr>
        <w:pStyle w:val="Akapitzlist"/>
        <w:numPr>
          <w:ilvl w:val="0"/>
          <w:numId w:val="25"/>
        </w:numPr>
        <w:jc w:val="both"/>
        <w:rPr>
          <w:rFonts w:ascii="Times New Roman" w:hAnsi="Times New Roman" w:cs="Times New Roman"/>
          <w:b/>
          <w:bCs/>
        </w:rPr>
      </w:pPr>
      <w:r w:rsidRPr="00D30792">
        <w:rPr>
          <w:rFonts w:ascii="Times New Roman" w:hAnsi="Times New Roman" w:cs="Times New Roman"/>
        </w:rPr>
        <w:t xml:space="preserve"> </w:t>
      </w:r>
      <w:r w:rsidR="000E2C6A" w:rsidRPr="00D30792">
        <w:rPr>
          <w:rFonts w:ascii="Times New Roman" w:hAnsi="Times New Roman" w:cs="Times New Roman"/>
        </w:rPr>
        <w:t>Wszelkie informacje na temat konkursu, druk ramowego wzoru umowy</w:t>
      </w:r>
      <w:r w:rsidR="002B7C1C" w:rsidRPr="00D30792">
        <w:rPr>
          <w:rFonts w:ascii="Times New Roman" w:hAnsi="Times New Roman" w:cs="Times New Roman"/>
        </w:rPr>
        <w:t xml:space="preserve"> </w:t>
      </w:r>
      <w:r w:rsidR="000E2C6A" w:rsidRPr="00D30792">
        <w:rPr>
          <w:rFonts w:ascii="Times New Roman" w:hAnsi="Times New Roman" w:cs="Times New Roman"/>
        </w:rPr>
        <w:t>i sprawozdania</w:t>
      </w:r>
      <w:r w:rsidR="002B7C1C" w:rsidRPr="00D30792">
        <w:rPr>
          <w:rFonts w:ascii="Times New Roman" w:hAnsi="Times New Roman" w:cs="Times New Roman"/>
        </w:rPr>
        <w:t xml:space="preserve"> </w:t>
      </w:r>
      <w:r w:rsidR="000E2C6A" w:rsidRPr="00D30792">
        <w:rPr>
          <w:rFonts w:ascii="Times New Roman" w:hAnsi="Times New Roman" w:cs="Times New Roman"/>
        </w:rPr>
        <w:t xml:space="preserve">uzyskać można </w:t>
      </w:r>
      <w:r w:rsidR="004F26B9">
        <w:rPr>
          <w:rFonts w:ascii="Times New Roman" w:hAnsi="Times New Roman" w:cs="Times New Roman"/>
        </w:rPr>
        <w:t xml:space="preserve">osobiście </w:t>
      </w:r>
      <w:r w:rsidR="000E2C6A" w:rsidRPr="00D30792">
        <w:rPr>
          <w:rFonts w:ascii="Times New Roman" w:hAnsi="Times New Roman" w:cs="Times New Roman"/>
        </w:rPr>
        <w:t xml:space="preserve">w </w:t>
      </w:r>
      <w:r w:rsidR="00E26419" w:rsidRPr="00D30792">
        <w:rPr>
          <w:rFonts w:ascii="Times New Roman" w:hAnsi="Times New Roman" w:cs="Times New Roman"/>
        </w:rPr>
        <w:t>Centrum Usług Społecznych</w:t>
      </w:r>
      <w:r w:rsidR="000E2C6A" w:rsidRPr="00D30792">
        <w:rPr>
          <w:rFonts w:ascii="Times New Roman" w:hAnsi="Times New Roman" w:cs="Times New Roman"/>
        </w:rPr>
        <w:t xml:space="preserve"> w Sycowie,</w:t>
      </w:r>
      <w:r w:rsidR="002B7C1C" w:rsidRPr="00D30792">
        <w:rPr>
          <w:rFonts w:ascii="Times New Roman" w:hAnsi="Times New Roman" w:cs="Times New Roman"/>
        </w:rPr>
        <w:t xml:space="preserve"> </w:t>
      </w:r>
      <w:r w:rsidR="000E2C6A" w:rsidRPr="00D30792">
        <w:rPr>
          <w:rFonts w:ascii="Times New Roman" w:hAnsi="Times New Roman" w:cs="Times New Roman"/>
        </w:rPr>
        <w:t xml:space="preserve">ul. </w:t>
      </w:r>
      <w:r w:rsidR="00E26419" w:rsidRPr="00D30792">
        <w:rPr>
          <w:rFonts w:ascii="Times New Roman" w:hAnsi="Times New Roman" w:cs="Times New Roman"/>
        </w:rPr>
        <w:t>Wrocławska 8</w:t>
      </w:r>
      <w:r w:rsidR="000E2C6A" w:rsidRPr="00D30792">
        <w:rPr>
          <w:rFonts w:ascii="Times New Roman" w:hAnsi="Times New Roman" w:cs="Times New Roman"/>
        </w:rPr>
        <w:t xml:space="preserve">, pokój nr </w:t>
      </w:r>
      <w:r w:rsidR="00E26419" w:rsidRPr="00D30792">
        <w:rPr>
          <w:rFonts w:ascii="Times New Roman" w:hAnsi="Times New Roman" w:cs="Times New Roman"/>
        </w:rPr>
        <w:t>8</w:t>
      </w:r>
      <w:r w:rsidR="002B7C1C" w:rsidRPr="00D30792">
        <w:rPr>
          <w:rFonts w:ascii="Times New Roman" w:hAnsi="Times New Roman" w:cs="Times New Roman"/>
        </w:rPr>
        <w:t xml:space="preserve"> </w:t>
      </w:r>
      <w:r w:rsidR="000E2C6A" w:rsidRPr="00D30792">
        <w:rPr>
          <w:rFonts w:ascii="Times New Roman" w:hAnsi="Times New Roman" w:cs="Times New Roman"/>
        </w:rPr>
        <w:t>oraz na stronie internetowej:</w:t>
      </w:r>
      <w:r w:rsidR="002B7C1C" w:rsidRPr="00D30792">
        <w:rPr>
          <w:rFonts w:ascii="Times New Roman" w:hAnsi="Times New Roman" w:cs="Times New Roman"/>
        </w:rPr>
        <w:t xml:space="preserve"> </w:t>
      </w:r>
      <w:hyperlink r:id="rId10" w:history="1">
        <w:r w:rsidR="002B7C1C" w:rsidRPr="00D30792">
          <w:rPr>
            <w:rStyle w:val="Hipercze"/>
            <w:rFonts w:ascii="Times New Roman" w:hAnsi="Times New Roman" w:cs="Times New Roman"/>
          </w:rPr>
          <w:t>www.cussycow.pl</w:t>
        </w:r>
      </w:hyperlink>
    </w:p>
    <w:p w14:paraId="65038B63" w14:textId="77777777" w:rsidR="00205753" w:rsidRDefault="00205753" w:rsidP="00205753">
      <w:pPr>
        <w:ind w:left="426" w:hanging="426"/>
        <w:rPr>
          <w:rFonts w:ascii="Times New Roman" w:hAnsi="Times New Roman" w:cs="Times New Roman"/>
        </w:rPr>
      </w:pPr>
    </w:p>
    <w:p w14:paraId="3AA01EBA" w14:textId="77777777" w:rsidR="00D30792" w:rsidRDefault="00D30792" w:rsidP="00205753">
      <w:pPr>
        <w:ind w:left="426" w:hanging="426"/>
        <w:rPr>
          <w:rFonts w:ascii="Times New Roman" w:hAnsi="Times New Roman" w:cs="Times New Roman"/>
        </w:rPr>
      </w:pPr>
    </w:p>
    <w:p w14:paraId="6F68A6C3" w14:textId="32C05280" w:rsidR="00205753" w:rsidRDefault="00205753" w:rsidP="00205753">
      <w:pPr>
        <w:spacing w:after="0"/>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Dyrektor </w:t>
      </w:r>
    </w:p>
    <w:p w14:paraId="524EB16E" w14:textId="119E052A" w:rsidR="00205753" w:rsidRDefault="00205753" w:rsidP="00205753">
      <w:pPr>
        <w:spacing w:after="0"/>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Centrum Usług Społecznych </w:t>
      </w:r>
    </w:p>
    <w:p w14:paraId="53B73825" w14:textId="34A9738F" w:rsidR="000E2C6A" w:rsidRDefault="00205753" w:rsidP="00205753">
      <w:pPr>
        <w:spacing w:after="0"/>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 Sycowie </w:t>
      </w:r>
    </w:p>
    <w:p w14:paraId="3A744568" w14:textId="58FD0C6D" w:rsidR="00205753" w:rsidRPr="000E2C6A" w:rsidRDefault="008B0ADA" w:rsidP="00205753">
      <w:pPr>
        <w:spacing w:after="0"/>
        <w:ind w:left="426" w:hanging="42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 Joanna Grądecka</w:t>
      </w:r>
    </w:p>
    <w:sectPr w:rsidR="00205753" w:rsidRPr="000E2C6A" w:rsidSect="00165F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D6EA" w14:textId="77777777" w:rsidR="004376FA" w:rsidRDefault="004376FA" w:rsidP="00D75124">
      <w:pPr>
        <w:spacing w:after="0" w:line="240" w:lineRule="auto"/>
      </w:pPr>
      <w:r>
        <w:separator/>
      </w:r>
    </w:p>
  </w:endnote>
  <w:endnote w:type="continuationSeparator" w:id="0">
    <w:p w14:paraId="1C186ADD" w14:textId="77777777" w:rsidR="004376FA" w:rsidRDefault="004376FA" w:rsidP="00D7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92343"/>
      <w:docPartObj>
        <w:docPartGallery w:val="Page Numbers (Bottom of Page)"/>
        <w:docPartUnique/>
      </w:docPartObj>
    </w:sdtPr>
    <w:sdtContent>
      <w:p w14:paraId="75EB1E02" w14:textId="23C8DEE1" w:rsidR="00D70FCF" w:rsidRDefault="00D70FCF">
        <w:pPr>
          <w:pStyle w:val="Stopka"/>
          <w:jc w:val="right"/>
        </w:pPr>
        <w:r>
          <w:fldChar w:fldCharType="begin"/>
        </w:r>
        <w:r>
          <w:instrText>PAGE   \* MERGEFORMAT</w:instrText>
        </w:r>
        <w:r>
          <w:fldChar w:fldCharType="separate"/>
        </w:r>
        <w:r>
          <w:t>2</w:t>
        </w:r>
        <w:r>
          <w:fldChar w:fldCharType="end"/>
        </w:r>
      </w:p>
    </w:sdtContent>
  </w:sdt>
  <w:p w14:paraId="3BAE4F8F" w14:textId="77777777" w:rsidR="00D70FCF" w:rsidRDefault="00D70F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5297" w14:textId="77777777" w:rsidR="004376FA" w:rsidRDefault="004376FA" w:rsidP="00D75124">
      <w:pPr>
        <w:spacing w:after="0" w:line="240" w:lineRule="auto"/>
      </w:pPr>
      <w:r>
        <w:separator/>
      </w:r>
    </w:p>
  </w:footnote>
  <w:footnote w:type="continuationSeparator" w:id="0">
    <w:p w14:paraId="7AF962F6" w14:textId="77777777" w:rsidR="004376FA" w:rsidRDefault="004376FA" w:rsidP="00D75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E3F"/>
    <w:multiLevelType w:val="multilevel"/>
    <w:tmpl w:val="2F74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4075C"/>
    <w:multiLevelType w:val="multilevel"/>
    <w:tmpl w:val="2D5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B1342"/>
    <w:multiLevelType w:val="hybridMultilevel"/>
    <w:tmpl w:val="0A98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714B5"/>
    <w:multiLevelType w:val="hybridMultilevel"/>
    <w:tmpl w:val="A5F05C08"/>
    <w:lvl w:ilvl="0" w:tplc="22E2C048">
      <w:start w:val="1"/>
      <w:numFmt w:val="decimal"/>
      <w:lvlText w:val="%1."/>
      <w:lvlJc w:val="left"/>
      <w:pPr>
        <w:ind w:left="361" w:hanging="360"/>
      </w:pPr>
      <w:rPr>
        <w:rFonts w:hint="default"/>
        <w:b w:val="0"/>
        <w:bCs w:val="0"/>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 w15:restartNumberingAfterBreak="0">
    <w:nsid w:val="0B6260ED"/>
    <w:multiLevelType w:val="hybridMultilevel"/>
    <w:tmpl w:val="41A26620"/>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0DBE5EEE"/>
    <w:multiLevelType w:val="hybridMultilevel"/>
    <w:tmpl w:val="F5369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86CFE"/>
    <w:multiLevelType w:val="hybridMultilevel"/>
    <w:tmpl w:val="4446C342"/>
    <w:lvl w:ilvl="0" w:tplc="0415000D">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139B4D4B"/>
    <w:multiLevelType w:val="hybridMultilevel"/>
    <w:tmpl w:val="EE5CBFD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4972832"/>
    <w:multiLevelType w:val="hybridMultilevel"/>
    <w:tmpl w:val="438003E0"/>
    <w:lvl w:ilvl="0" w:tplc="0415000D">
      <w:start w:val="1"/>
      <w:numFmt w:val="bullet"/>
      <w:lvlText w:val=""/>
      <w:lvlJc w:val="left"/>
      <w:pPr>
        <w:ind w:left="3904" w:hanging="360"/>
      </w:pPr>
      <w:rPr>
        <w:rFonts w:ascii="Wingdings" w:hAnsi="Wingdings" w:hint="default"/>
      </w:rPr>
    </w:lvl>
    <w:lvl w:ilvl="1" w:tplc="FFFFFFFF" w:tentative="1">
      <w:start w:val="1"/>
      <w:numFmt w:val="bullet"/>
      <w:lvlText w:val="o"/>
      <w:lvlJc w:val="left"/>
      <w:pPr>
        <w:ind w:left="4624" w:hanging="360"/>
      </w:pPr>
      <w:rPr>
        <w:rFonts w:ascii="Courier New" w:hAnsi="Courier New" w:cs="Courier New" w:hint="default"/>
      </w:rPr>
    </w:lvl>
    <w:lvl w:ilvl="2" w:tplc="FFFFFFFF" w:tentative="1">
      <w:start w:val="1"/>
      <w:numFmt w:val="bullet"/>
      <w:lvlText w:val=""/>
      <w:lvlJc w:val="left"/>
      <w:pPr>
        <w:ind w:left="5344" w:hanging="360"/>
      </w:pPr>
      <w:rPr>
        <w:rFonts w:ascii="Wingdings" w:hAnsi="Wingdings" w:hint="default"/>
      </w:rPr>
    </w:lvl>
    <w:lvl w:ilvl="3" w:tplc="FFFFFFFF" w:tentative="1">
      <w:start w:val="1"/>
      <w:numFmt w:val="bullet"/>
      <w:lvlText w:val=""/>
      <w:lvlJc w:val="left"/>
      <w:pPr>
        <w:ind w:left="6064" w:hanging="360"/>
      </w:pPr>
      <w:rPr>
        <w:rFonts w:ascii="Symbol" w:hAnsi="Symbol" w:hint="default"/>
      </w:rPr>
    </w:lvl>
    <w:lvl w:ilvl="4" w:tplc="FFFFFFFF" w:tentative="1">
      <w:start w:val="1"/>
      <w:numFmt w:val="bullet"/>
      <w:lvlText w:val="o"/>
      <w:lvlJc w:val="left"/>
      <w:pPr>
        <w:ind w:left="6784" w:hanging="360"/>
      </w:pPr>
      <w:rPr>
        <w:rFonts w:ascii="Courier New" w:hAnsi="Courier New" w:cs="Courier New" w:hint="default"/>
      </w:rPr>
    </w:lvl>
    <w:lvl w:ilvl="5" w:tplc="FFFFFFFF" w:tentative="1">
      <w:start w:val="1"/>
      <w:numFmt w:val="bullet"/>
      <w:lvlText w:val=""/>
      <w:lvlJc w:val="left"/>
      <w:pPr>
        <w:ind w:left="7504" w:hanging="360"/>
      </w:pPr>
      <w:rPr>
        <w:rFonts w:ascii="Wingdings" w:hAnsi="Wingdings" w:hint="default"/>
      </w:rPr>
    </w:lvl>
    <w:lvl w:ilvl="6" w:tplc="FFFFFFFF" w:tentative="1">
      <w:start w:val="1"/>
      <w:numFmt w:val="bullet"/>
      <w:lvlText w:val=""/>
      <w:lvlJc w:val="left"/>
      <w:pPr>
        <w:ind w:left="8224" w:hanging="360"/>
      </w:pPr>
      <w:rPr>
        <w:rFonts w:ascii="Symbol" w:hAnsi="Symbol" w:hint="default"/>
      </w:rPr>
    </w:lvl>
    <w:lvl w:ilvl="7" w:tplc="FFFFFFFF" w:tentative="1">
      <w:start w:val="1"/>
      <w:numFmt w:val="bullet"/>
      <w:lvlText w:val="o"/>
      <w:lvlJc w:val="left"/>
      <w:pPr>
        <w:ind w:left="8944" w:hanging="360"/>
      </w:pPr>
      <w:rPr>
        <w:rFonts w:ascii="Courier New" w:hAnsi="Courier New" w:cs="Courier New" w:hint="default"/>
      </w:rPr>
    </w:lvl>
    <w:lvl w:ilvl="8" w:tplc="FFFFFFFF" w:tentative="1">
      <w:start w:val="1"/>
      <w:numFmt w:val="bullet"/>
      <w:lvlText w:val=""/>
      <w:lvlJc w:val="left"/>
      <w:pPr>
        <w:ind w:left="9664" w:hanging="360"/>
      </w:pPr>
      <w:rPr>
        <w:rFonts w:ascii="Wingdings" w:hAnsi="Wingdings" w:hint="default"/>
      </w:rPr>
    </w:lvl>
  </w:abstractNum>
  <w:abstractNum w:abstractNumId="9" w15:restartNumberingAfterBreak="0">
    <w:nsid w:val="214A5C8C"/>
    <w:multiLevelType w:val="hybridMultilevel"/>
    <w:tmpl w:val="77CA17E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606629E"/>
    <w:multiLevelType w:val="hybridMultilevel"/>
    <w:tmpl w:val="60B444BE"/>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7B166AC"/>
    <w:multiLevelType w:val="hybridMultilevel"/>
    <w:tmpl w:val="3FDE97E6"/>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96B2984"/>
    <w:multiLevelType w:val="hybridMultilevel"/>
    <w:tmpl w:val="E6944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C60AB"/>
    <w:multiLevelType w:val="hybridMultilevel"/>
    <w:tmpl w:val="97D09E7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6330188"/>
    <w:multiLevelType w:val="hybridMultilevel"/>
    <w:tmpl w:val="A08CC378"/>
    <w:lvl w:ilvl="0" w:tplc="ACAA841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C1941B5"/>
    <w:multiLevelType w:val="hybridMultilevel"/>
    <w:tmpl w:val="CF4E9E6A"/>
    <w:lvl w:ilvl="0" w:tplc="0415000F">
      <w:start w:val="1"/>
      <w:numFmt w:val="decimal"/>
      <w:lvlText w:val="%1."/>
      <w:lvlJc w:val="left"/>
      <w:pPr>
        <w:ind w:left="721" w:hanging="360"/>
      </w:pPr>
      <w:rPr>
        <w:rFonts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6" w15:restartNumberingAfterBreak="0">
    <w:nsid w:val="447907AC"/>
    <w:multiLevelType w:val="hybridMultilevel"/>
    <w:tmpl w:val="2A020D1E"/>
    <w:lvl w:ilvl="0" w:tplc="0415000D">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 w15:restartNumberingAfterBreak="0">
    <w:nsid w:val="5F976640"/>
    <w:multiLevelType w:val="hybridMultilevel"/>
    <w:tmpl w:val="16C86DE6"/>
    <w:lvl w:ilvl="0" w:tplc="D4D2FD32">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15:restartNumberingAfterBreak="0">
    <w:nsid w:val="62797C2A"/>
    <w:multiLevelType w:val="hybridMultilevel"/>
    <w:tmpl w:val="758266F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9" w15:restartNumberingAfterBreak="0">
    <w:nsid w:val="6671393D"/>
    <w:multiLevelType w:val="hybridMultilevel"/>
    <w:tmpl w:val="1AB869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A517646"/>
    <w:multiLevelType w:val="hybridMultilevel"/>
    <w:tmpl w:val="225EC214"/>
    <w:lvl w:ilvl="0" w:tplc="0415000D">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ACE2CD7"/>
    <w:multiLevelType w:val="hybridMultilevel"/>
    <w:tmpl w:val="60DEC13A"/>
    <w:lvl w:ilvl="0" w:tplc="6CD6BD96">
      <w:start w:val="1"/>
      <w:numFmt w:val="decimal"/>
      <w:lvlText w:val="%1."/>
      <w:lvlJc w:val="left"/>
      <w:pPr>
        <w:ind w:left="1070" w:hanging="360"/>
      </w:pPr>
      <w:rPr>
        <w:rFonts w:hint="default"/>
        <w:b w:val="0"/>
        <w:bCs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2" w15:restartNumberingAfterBreak="0">
    <w:nsid w:val="6D576259"/>
    <w:multiLevelType w:val="hybridMultilevel"/>
    <w:tmpl w:val="75F23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A454E8"/>
    <w:multiLevelType w:val="hybridMultilevel"/>
    <w:tmpl w:val="F24AA20E"/>
    <w:lvl w:ilvl="0" w:tplc="43884C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0D7B67"/>
    <w:multiLevelType w:val="hybridMultilevel"/>
    <w:tmpl w:val="8C38B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9265087">
    <w:abstractNumId w:val="23"/>
  </w:num>
  <w:num w:numId="2" w16cid:durableId="1791968613">
    <w:abstractNumId w:val="22"/>
  </w:num>
  <w:num w:numId="3" w16cid:durableId="1869101243">
    <w:abstractNumId w:val="4"/>
  </w:num>
  <w:num w:numId="4" w16cid:durableId="1222137969">
    <w:abstractNumId w:val="12"/>
  </w:num>
  <w:num w:numId="5" w16cid:durableId="1026635224">
    <w:abstractNumId w:val="19"/>
  </w:num>
  <w:num w:numId="6" w16cid:durableId="1024400168">
    <w:abstractNumId w:val="2"/>
  </w:num>
  <w:num w:numId="7" w16cid:durableId="910432520">
    <w:abstractNumId w:val="20"/>
  </w:num>
  <w:num w:numId="8" w16cid:durableId="1013462110">
    <w:abstractNumId w:val="10"/>
  </w:num>
  <w:num w:numId="9" w16cid:durableId="1307662912">
    <w:abstractNumId w:val="8"/>
  </w:num>
  <w:num w:numId="10" w16cid:durableId="1042560335">
    <w:abstractNumId w:val="1"/>
  </w:num>
  <w:num w:numId="11" w16cid:durableId="866018377">
    <w:abstractNumId w:val="11"/>
  </w:num>
  <w:num w:numId="12" w16cid:durableId="1595547874">
    <w:abstractNumId w:val="16"/>
  </w:num>
  <w:num w:numId="13" w16cid:durableId="304969596">
    <w:abstractNumId w:val="6"/>
  </w:num>
  <w:num w:numId="14" w16cid:durableId="1251625995">
    <w:abstractNumId w:val="5"/>
  </w:num>
  <w:num w:numId="15" w16cid:durableId="1337076314">
    <w:abstractNumId w:val="17"/>
  </w:num>
  <w:num w:numId="16" w16cid:durableId="851914245">
    <w:abstractNumId w:val="13"/>
  </w:num>
  <w:num w:numId="17" w16cid:durableId="1334915498">
    <w:abstractNumId w:val="7"/>
  </w:num>
  <w:num w:numId="18" w16cid:durableId="467432145">
    <w:abstractNumId w:val="0"/>
  </w:num>
  <w:num w:numId="19" w16cid:durableId="1267889608">
    <w:abstractNumId w:val="9"/>
  </w:num>
  <w:num w:numId="20" w16cid:durableId="1546138895">
    <w:abstractNumId w:val="24"/>
  </w:num>
  <w:num w:numId="21" w16cid:durableId="869102822">
    <w:abstractNumId w:val="18"/>
  </w:num>
  <w:num w:numId="22" w16cid:durableId="49698967">
    <w:abstractNumId w:val="15"/>
  </w:num>
  <w:num w:numId="23" w16cid:durableId="1897082264">
    <w:abstractNumId w:val="21"/>
  </w:num>
  <w:num w:numId="24" w16cid:durableId="432752349">
    <w:abstractNumId w:val="14"/>
  </w:num>
  <w:num w:numId="25" w16cid:durableId="183175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6A"/>
    <w:rsid w:val="00023DE1"/>
    <w:rsid w:val="0003300F"/>
    <w:rsid w:val="00037E90"/>
    <w:rsid w:val="0004240B"/>
    <w:rsid w:val="00051A45"/>
    <w:rsid w:val="000745F0"/>
    <w:rsid w:val="00082E8C"/>
    <w:rsid w:val="00086C1C"/>
    <w:rsid w:val="000B35E4"/>
    <w:rsid w:val="000B3EC5"/>
    <w:rsid w:val="000B7BC2"/>
    <w:rsid w:val="000E0A18"/>
    <w:rsid w:val="000E2C6A"/>
    <w:rsid w:val="000F393E"/>
    <w:rsid w:val="000F6685"/>
    <w:rsid w:val="00107239"/>
    <w:rsid w:val="00111609"/>
    <w:rsid w:val="001166EB"/>
    <w:rsid w:val="00123014"/>
    <w:rsid w:val="00124F8D"/>
    <w:rsid w:val="00133229"/>
    <w:rsid w:val="0015756F"/>
    <w:rsid w:val="00160C33"/>
    <w:rsid w:val="00165F83"/>
    <w:rsid w:val="00166A7A"/>
    <w:rsid w:val="00180F04"/>
    <w:rsid w:val="00182C01"/>
    <w:rsid w:val="00191346"/>
    <w:rsid w:val="00205753"/>
    <w:rsid w:val="0021203B"/>
    <w:rsid w:val="00231307"/>
    <w:rsid w:val="00233FC5"/>
    <w:rsid w:val="00242066"/>
    <w:rsid w:val="00246644"/>
    <w:rsid w:val="002856C0"/>
    <w:rsid w:val="002862EB"/>
    <w:rsid w:val="0029604D"/>
    <w:rsid w:val="00297EF9"/>
    <w:rsid w:val="002A6948"/>
    <w:rsid w:val="002A7CD6"/>
    <w:rsid w:val="002B4B96"/>
    <w:rsid w:val="002B7C1C"/>
    <w:rsid w:val="002C2E6C"/>
    <w:rsid w:val="002C2F8B"/>
    <w:rsid w:val="002D4B76"/>
    <w:rsid w:val="002D795C"/>
    <w:rsid w:val="003170ED"/>
    <w:rsid w:val="00367304"/>
    <w:rsid w:val="00392F44"/>
    <w:rsid w:val="003E15AB"/>
    <w:rsid w:val="003E792A"/>
    <w:rsid w:val="00412080"/>
    <w:rsid w:val="004252F5"/>
    <w:rsid w:val="00427643"/>
    <w:rsid w:val="004376FA"/>
    <w:rsid w:val="00441E4E"/>
    <w:rsid w:val="00450413"/>
    <w:rsid w:val="00450619"/>
    <w:rsid w:val="00450C14"/>
    <w:rsid w:val="0045162D"/>
    <w:rsid w:val="00465719"/>
    <w:rsid w:val="00467CE1"/>
    <w:rsid w:val="00467D18"/>
    <w:rsid w:val="004710A1"/>
    <w:rsid w:val="0047742A"/>
    <w:rsid w:val="00481588"/>
    <w:rsid w:val="00482845"/>
    <w:rsid w:val="00487781"/>
    <w:rsid w:val="004B7D85"/>
    <w:rsid w:val="004D3305"/>
    <w:rsid w:val="004D70BF"/>
    <w:rsid w:val="004F26B9"/>
    <w:rsid w:val="004F7066"/>
    <w:rsid w:val="00500B82"/>
    <w:rsid w:val="005306BE"/>
    <w:rsid w:val="0054058F"/>
    <w:rsid w:val="005766AF"/>
    <w:rsid w:val="005824AA"/>
    <w:rsid w:val="00592C38"/>
    <w:rsid w:val="005B27D5"/>
    <w:rsid w:val="005E58DF"/>
    <w:rsid w:val="005F15AB"/>
    <w:rsid w:val="00616F2F"/>
    <w:rsid w:val="006173C9"/>
    <w:rsid w:val="0062041D"/>
    <w:rsid w:val="006249A5"/>
    <w:rsid w:val="00653B0E"/>
    <w:rsid w:val="00655273"/>
    <w:rsid w:val="00657070"/>
    <w:rsid w:val="00682A15"/>
    <w:rsid w:val="00691B38"/>
    <w:rsid w:val="00696B95"/>
    <w:rsid w:val="006C43A4"/>
    <w:rsid w:val="006C53E0"/>
    <w:rsid w:val="006D17BB"/>
    <w:rsid w:val="006D1F8E"/>
    <w:rsid w:val="006F2BF0"/>
    <w:rsid w:val="006F709A"/>
    <w:rsid w:val="0073796C"/>
    <w:rsid w:val="007407A4"/>
    <w:rsid w:val="00741CEC"/>
    <w:rsid w:val="00782AB2"/>
    <w:rsid w:val="0079525E"/>
    <w:rsid w:val="007A1F7E"/>
    <w:rsid w:val="007B4AE1"/>
    <w:rsid w:val="007C076F"/>
    <w:rsid w:val="008025E0"/>
    <w:rsid w:val="00866388"/>
    <w:rsid w:val="00874B83"/>
    <w:rsid w:val="008A4283"/>
    <w:rsid w:val="008A7144"/>
    <w:rsid w:val="008B0933"/>
    <w:rsid w:val="008B0ADA"/>
    <w:rsid w:val="008C253A"/>
    <w:rsid w:val="009023FB"/>
    <w:rsid w:val="00907635"/>
    <w:rsid w:val="00912788"/>
    <w:rsid w:val="00920533"/>
    <w:rsid w:val="00941358"/>
    <w:rsid w:val="00945662"/>
    <w:rsid w:val="00951BD3"/>
    <w:rsid w:val="00981148"/>
    <w:rsid w:val="00983815"/>
    <w:rsid w:val="00985C0E"/>
    <w:rsid w:val="00990A57"/>
    <w:rsid w:val="009A736B"/>
    <w:rsid w:val="009D2273"/>
    <w:rsid w:val="00A04C1C"/>
    <w:rsid w:val="00A12A92"/>
    <w:rsid w:val="00A15D09"/>
    <w:rsid w:val="00A25ADC"/>
    <w:rsid w:val="00A32B93"/>
    <w:rsid w:val="00A415C1"/>
    <w:rsid w:val="00A63873"/>
    <w:rsid w:val="00A65546"/>
    <w:rsid w:val="00A672D4"/>
    <w:rsid w:val="00A7147B"/>
    <w:rsid w:val="00AC1F5B"/>
    <w:rsid w:val="00AC64F8"/>
    <w:rsid w:val="00AE07D7"/>
    <w:rsid w:val="00AE58F6"/>
    <w:rsid w:val="00B11FBE"/>
    <w:rsid w:val="00B44403"/>
    <w:rsid w:val="00B4713D"/>
    <w:rsid w:val="00B61081"/>
    <w:rsid w:val="00B6326F"/>
    <w:rsid w:val="00B7230D"/>
    <w:rsid w:val="00B7372A"/>
    <w:rsid w:val="00B83B2F"/>
    <w:rsid w:val="00B97635"/>
    <w:rsid w:val="00BB237D"/>
    <w:rsid w:val="00BC4F2E"/>
    <w:rsid w:val="00BD051E"/>
    <w:rsid w:val="00BD7BCA"/>
    <w:rsid w:val="00C13771"/>
    <w:rsid w:val="00C23A0E"/>
    <w:rsid w:val="00C376C6"/>
    <w:rsid w:val="00C40718"/>
    <w:rsid w:val="00C453E7"/>
    <w:rsid w:val="00C62424"/>
    <w:rsid w:val="00C63631"/>
    <w:rsid w:val="00C6563F"/>
    <w:rsid w:val="00C848BE"/>
    <w:rsid w:val="00CB4BF9"/>
    <w:rsid w:val="00CE56F6"/>
    <w:rsid w:val="00D13D40"/>
    <w:rsid w:val="00D25BDE"/>
    <w:rsid w:val="00D26247"/>
    <w:rsid w:val="00D30792"/>
    <w:rsid w:val="00D30F13"/>
    <w:rsid w:val="00D66313"/>
    <w:rsid w:val="00D70FCF"/>
    <w:rsid w:val="00D75124"/>
    <w:rsid w:val="00DA04EF"/>
    <w:rsid w:val="00DE5F6D"/>
    <w:rsid w:val="00DF7C59"/>
    <w:rsid w:val="00E079DB"/>
    <w:rsid w:val="00E22338"/>
    <w:rsid w:val="00E26419"/>
    <w:rsid w:val="00E35831"/>
    <w:rsid w:val="00E35C76"/>
    <w:rsid w:val="00E6131E"/>
    <w:rsid w:val="00E61AAB"/>
    <w:rsid w:val="00E61DDE"/>
    <w:rsid w:val="00E639D0"/>
    <w:rsid w:val="00E73E2F"/>
    <w:rsid w:val="00EC1F48"/>
    <w:rsid w:val="00F22D30"/>
    <w:rsid w:val="00F23470"/>
    <w:rsid w:val="00F34838"/>
    <w:rsid w:val="00F41AF9"/>
    <w:rsid w:val="00F4637C"/>
    <w:rsid w:val="00F47D00"/>
    <w:rsid w:val="00F560DF"/>
    <w:rsid w:val="00F57E79"/>
    <w:rsid w:val="00F834D5"/>
    <w:rsid w:val="00F9176C"/>
    <w:rsid w:val="00F94077"/>
    <w:rsid w:val="00F96EF7"/>
    <w:rsid w:val="00FB71A9"/>
    <w:rsid w:val="00FD3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2940"/>
  <w15:chartTrackingRefBased/>
  <w15:docId w15:val="{D0077AC9-3FD1-4316-BA80-5869295C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2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E2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E2C6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0E2C6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E2C6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E2C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2C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2C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2C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2C6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E2C6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E2C6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0E2C6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E2C6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E2C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2C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2C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2C6A"/>
    <w:rPr>
      <w:rFonts w:eastAsiaTheme="majorEastAsia" w:cstheme="majorBidi"/>
      <w:color w:val="272727" w:themeColor="text1" w:themeTint="D8"/>
    </w:rPr>
  </w:style>
  <w:style w:type="paragraph" w:styleId="Tytu">
    <w:name w:val="Title"/>
    <w:basedOn w:val="Normalny"/>
    <w:next w:val="Normalny"/>
    <w:link w:val="TytuZnak"/>
    <w:uiPriority w:val="10"/>
    <w:qFormat/>
    <w:rsid w:val="000E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2C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2C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2C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2C6A"/>
    <w:pPr>
      <w:spacing w:before="160"/>
      <w:jc w:val="center"/>
    </w:pPr>
    <w:rPr>
      <w:i/>
      <w:iCs/>
      <w:color w:val="404040" w:themeColor="text1" w:themeTint="BF"/>
    </w:rPr>
  </w:style>
  <w:style w:type="character" w:customStyle="1" w:styleId="CytatZnak">
    <w:name w:val="Cytat Znak"/>
    <w:basedOn w:val="Domylnaczcionkaakapitu"/>
    <w:link w:val="Cytat"/>
    <w:uiPriority w:val="29"/>
    <w:rsid w:val="000E2C6A"/>
    <w:rPr>
      <w:i/>
      <w:iCs/>
      <w:color w:val="404040" w:themeColor="text1" w:themeTint="BF"/>
    </w:rPr>
  </w:style>
  <w:style w:type="paragraph" w:styleId="Akapitzlist">
    <w:name w:val="List Paragraph"/>
    <w:basedOn w:val="Normalny"/>
    <w:uiPriority w:val="34"/>
    <w:qFormat/>
    <w:rsid w:val="000E2C6A"/>
    <w:pPr>
      <w:ind w:left="720"/>
      <w:contextualSpacing/>
    </w:pPr>
  </w:style>
  <w:style w:type="character" w:styleId="Wyrnienieintensywne">
    <w:name w:val="Intense Emphasis"/>
    <w:basedOn w:val="Domylnaczcionkaakapitu"/>
    <w:uiPriority w:val="21"/>
    <w:qFormat/>
    <w:rsid w:val="000E2C6A"/>
    <w:rPr>
      <w:i/>
      <w:iCs/>
      <w:color w:val="2F5496" w:themeColor="accent1" w:themeShade="BF"/>
    </w:rPr>
  </w:style>
  <w:style w:type="paragraph" w:styleId="Cytatintensywny">
    <w:name w:val="Intense Quote"/>
    <w:basedOn w:val="Normalny"/>
    <w:next w:val="Normalny"/>
    <w:link w:val="CytatintensywnyZnak"/>
    <w:uiPriority w:val="30"/>
    <w:qFormat/>
    <w:rsid w:val="000E2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E2C6A"/>
    <w:rPr>
      <w:i/>
      <w:iCs/>
      <w:color w:val="2F5496" w:themeColor="accent1" w:themeShade="BF"/>
    </w:rPr>
  </w:style>
  <w:style w:type="character" w:styleId="Odwoanieintensywne">
    <w:name w:val="Intense Reference"/>
    <w:basedOn w:val="Domylnaczcionkaakapitu"/>
    <w:uiPriority w:val="32"/>
    <w:qFormat/>
    <w:rsid w:val="000E2C6A"/>
    <w:rPr>
      <w:b/>
      <w:bCs/>
      <w:smallCaps/>
      <w:color w:val="2F5496" w:themeColor="accent1" w:themeShade="BF"/>
      <w:spacing w:val="5"/>
    </w:rPr>
  </w:style>
  <w:style w:type="character" w:styleId="Hipercze">
    <w:name w:val="Hyperlink"/>
    <w:basedOn w:val="Domylnaczcionkaakapitu"/>
    <w:uiPriority w:val="99"/>
    <w:unhideWhenUsed/>
    <w:rsid w:val="00F834D5"/>
    <w:rPr>
      <w:color w:val="0563C1" w:themeColor="hyperlink"/>
      <w:u w:val="single"/>
    </w:rPr>
  </w:style>
  <w:style w:type="character" w:styleId="Nierozpoznanawzmianka">
    <w:name w:val="Unresolved Mention"/>
    <w:basedOn w:val="Domylnaczcionkaakapitu"/>
    <w:uiPriority w:val="99"/>
    <w:semiHidden/>
    <w:unhideWhenUsed/>
    <w:rsid w:val="00F834D5"/>
    <w:rPr>
      <w:color w:val="605E5C"/>
      <w:shd w:val="clear" w:color="auto" w:fill="E1DFDD"/>
    </w:rPr>
  </w:style>
  <w:style w:type="table" w:styleId="Tabela-Siatka">
    <w:name w:val="Table Grid"/>
    <w:basedOn w:val="Standardowy"/>
    <w:uiPriority w:val="39"/>
    <w:rsid w:val="00F8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45662"/>
    <w:rPr>
      <w:i/>
      <w:iCs/>
    </w:rPr>
  </w:style>
  <w:style w:type="character" w:styleId="Pogrubienie">
    <w:name w:val="Strong"/>
    <w:basedOn w:val="Domylnaczcionkaakapitu"/>
    <w:uiPriority w:val="22"/>
    <w:qFormat/>
    <w:rsid w:val="00F96EF7"/>
    <w:rPr>
      <w:b/>
      <w:bCs/>
    </w:rPr>
  </w:style>
  <w:style w:type="paragraph" w:styleId="Nagwek">
    <w:name w:val="header"/>
    <w:basedOn w:val="Normalny"/>
    <w:link w:val="NagwekZnak"/>
    <w:uiPriority w:val="99"/>
    <w:unhideWhenUsed/>
    <w:rsid w:val="00D751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5124"/>
  </w:style>
  <w:style w:type="paragraph" w:styleId="Stopka">
    <w:name w:val="footer"/>
    <w:basedOn w:val="Normalny"/>
    <w:link w:val="StopkaZnak"/>
    <w:uiPriority w:val="99"/>
    <w:unhideWhenUsed/>
    <w:rsid w:val="00D751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5124"/>
  </w:style>
  <w:style w:type="paragraph" w:styleId="Tekstpodstawowy">
    <w:name w:val="Body Text"/>
    <w:basedOn w:val="Normalny"/>
    <w:link w:val="TekstpodstawowyZnak"/>
    <w:uiPriority w:val="1"/>
    <w:qFormat/>
    <w:rsid w:val="000F6685"/>
    <w:pPr>
      <w:widowControl w:val="0"/>
      <w:autoSpaceDE w:val="0"/>
      <w:autoSpaceDN w:val="0"/>
      <w:spacing w:after="0" w:line="240" w:lineRule="auto"/>
    </w:pPr>
    <w:rPr>
      <w:rFonts w:ascii="Trebuchet MS" w:eastAsia="Trebuchet MS" w:hAnsi="Trebuchet MS" w:cs="Trebuchet MS"/>
      <w:kern w:val="0"/>
      <w:sz w:val="60"/>
      <w:szCs w:val="60"/>
      <w14:ligatures w14:val="none"/>
    </w:rPr>
  </w:style>
  <w:style w:type="character" w:customStyle="1" w:styleId="TekstpodstawowyZnak">
    <w:name w:val="Tekst podstawowy Znak"/>
    <w:basedOn w:val="Domylnaczcionkaakapitu"/>
    <w:link w:val="Tekstpodstawowy"/>
    <w:uiPriority w:val="1"/>
    <w:rsid w:val="000F6685"/>
    <w:rPr>
      <w:rFonts w:ascii="Trebuchet MS" w:eastAsia="Trebuchet MS" w:hAnsi="Trebuchet MS" w:cs="Trebuchet MS"/>
      <w:kern w:val="0"/>
      <w:sz w:val="60"/>
      <w:szCs w:val="60"/>
      <w14:ligatures w14:val="none"/>
    </w:rPr>
  </w:style>
  <w:style w:type="paragraph" w:styleId="NormalnyWeb">
    <w:name w:val="Normal (Web)"/>
    <w:basedOn w:val="Normalny"/>
    <w:uiPriority w:val="99"/>
    <w:unhideWhenUsed/>
    <w:rsid w:val="008C253A"/>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415">
      <w:bodyDiv w:val="1"/>
      <w:marLeft w:val="0"/>
      <w:marRight w:val="0"/>
      <w:marTop w:val="0"/>
      <w:marBottom w:val="0"/>
      <w:divBdr>
        <w:top w:val="none" w:sz="0" w:space="0" w:color="auto"/>
        <w:left w:val="none" w:sz="0" w:space="0" w:color="auto"/>
        <w:bottom w:val="none" w:sz="0" w:space="0" w:color="auto"/>
        <w:right w:val="none" w:sz="0" w:space="0" w:color="auto"/>
      </w:divBdr>
      <w:divsChild>
        <w:div w:id="47606468">
          <w:marLeft w:val="0"/>
          <w:marRight w:val="0"/>
          <w:marTop w:val="0"/>
          <w:marBottom w:val="0"/>
          <w:divBdr>
            <w:top w:val="none" w:sz="0" w:space="0" w:color="auto"/>
            <w:left w:val="none" w:sz="0" w:space="0" w:color="auto"/>
            <w:bottom w:val="none" w:sz="0" w:space="0" w:color="auto"/>
            <w:right w:val="none" w:sz="0" w:space="0" w:color="auto"/>
          </w:divBdr>
        </w:div>
      </w:divsChild>
    </w:div>
    <w:div w:id="1154682048">
      <w:bodyDiv w:val="1"/>
      <w:marLeft w:val="0"/>
      <w:marRight w:val="0"/>
      <w:marTop w:val="0"/>
      <w:marBottom w:val="0"/>
      <w:divBdr>
        <w:top w:val="none" w:sz="0" w:space="0" w:color="auto"/>
        <w:left w:val="none" w:sz="0" w:space="0" w:color="auto"/>
        <w:bottom w:val="none" w:sz="0" w:space="0" w:color="auto"/>
        <w:right w:val="none" w:sz="0" w:space="0" w:color="auto"/>
      </w:divBdr>
    </w:div>
    <w:div w:id="1308438908">
      <w:bodyDiv w:val="1"/>
      <w:marLeft w:val="0"/>
      <w:marRight w:val="0"/>
      <w:marTop w:val="0"/>
      <w:marBottom w:val="0"/>
      <w:divBdr>
        <w:top w:val="none" w:sz="0" w:space="0" w:color="auto"/>
        <w:left w:val="none" w:sz="0" w:space="0" w:color="auto"/>
        <w:bottom w:val="none" w:sz="0" w:space="0" w:color="auto"/>
        <w:right w:val="none" w:sz="0" w:space="0" w:color="auto"/>
      </w:divBdr>
      <w:divsChild>
        <w:div w:id="218515133">
          <w:marLeft w:val="0"/>
          <w:marRight w:val="0"/>
          <w:marTop w:val="0"/>
          <w:marBottom w:val="0"/>
          <w:divBdr>
            <w:top w:val="none" w:sz="0" w:space="0" w:color="auto"/>
            <w:left w:val="none" w:sz="0" w:space="0" w:color="auto"/>
            <w:bottom w:val="none" w:sz="0" w:space="0" w:color="auto"/>
            <w:right w:val="none" w:sz="0" w:space="0" w:color="auto"/>
          </w:divBdr>
        </w:div>
      </w:divsChild>
    </w:div>
    <w:div w:id="1555891299">
      <w:bodyDiv w:val="1"/>
      <w:marLeft w:val="0"/>
      <w:marRight w:val="0"/>
      <w:marTop w:val="0"/>
      <w:marBottom w:val="0"/>
      <w:divBdr>
        <w:top w:val="none" w:sz="0" w:space="0" w:color="auto"/>
        <w:left w:val="none" w:sz="0" w:space="0" w:color="auto"/>
        <w:bottom w:val="none" w:sz="0" w:space="0" w:color="auto"/>
        <w:right w:val="none" w:sz="0" w:space="0" w:color="auto"/>
      </w:divBdr>
    </w:div>
    <w:div w:id="1822850233">
      <w:bodyDiv w:val="1"/>
      <w:marLeft w:val="0"/>
      <w:marRight w:val="0"/>
      <w:marTop w:val="0"/>
      <w:marBottom w:val="0"/>
      <w:divBdr>
        <w:top w:val="none" w:sz="0" w:space="0" w:color="auto"/>
        <w:left w:val="none" w:sz="0" w:space="0" w:color="auto"/>
        <w:bottom w:val="none" w:sz="0" w:space="0" w:color="auto"/>
        <w:right w:val="none" w:sz="0" w:space="0" w:color="auto"/>
      </w:divBdr>
      <w:divsChild>
        <w:div w:id="951401402">
          <w:marLeft w:val="0"/>
          <w:marRight w:val="0"/>
          <w:marTop w:val="0"/>
          <w:marBottom w:val="0"/>
          <w:divBdr>
            <w:top w:val="none" w:sz="0" w:space="0" w:color="auto"/>
            <w:left w:val="none" w:sz="0" w:space="0" w:color="auto"/>
            <w:bottom w:val="none" w:sz="0" w:space="0" w:color="auto"/>
            <w:right w:val="none" w:sz="0" w:space="0" w:color="auto"/>
          </w:divBdr>
          <w:divsChild>
            <w:div w:id="1242062095">
              <w:marLeft w:val="0"/>
              <w:marRight w:val="0"/>
              <w:marTop w:val="0"/>
              <w:marBottom w:val="0"/>
              <w:divBdr>
                <w:top w:val="none" w:sz="0" w:space="0" w:color="auto"/>
                <w:left w:val="none" w:sz="0" w:space="0" w:color="auto"/>
                <w:bottom w:val="none" w:sz="0" w:space="0" w:color="auto"/>
                <w:right w:val="none" w:sz="0" w:space="0" w:color="auto"/>
              </w:divBdr>
            </w:div>
          </w:divsChild>
        </w:div>
        <w:div w:id="90203483">
          <w:marLeft w:val="0"/>
          <w:marRight w:val="0"/>
          <w:marTop w:val="0"/>
          <w:marBottom w:val="0"/>
          <w:divBdr>
            <w:top w:val="none" w:sz="0" w:space="0" w:color="auto"/>
            <w:left w:val="none" w:sz="0" w:space="0" w:color="auto"/>
            <w:bottom w:val="none" w:sz="0" w:space="0" w:color="auto"/>
            <w:right w:val="none" w:sz="0" w:space="0" w:color="auto"/>
          </w:divBdr>
          <w:divsChild>
            <w:div w:id="782109850">
              <w:marLeft w:val="0"/>
              <w:marRight w:val="0"/>
              <w:marTop w:val="0"/>
              <w:marBottom w:val="0"/>
              <w:divBdr>
                <w:top w:val="none" w:sz="0" w:space="0" w:color="auto"/>
                <w:left w:val="none" w:sz="0" w:space="0" w:color="auto"/>
                <w:bottom w:val="none" w:sz="0" w:space="0" w:color="auto"/>
                <w:right w:val="none" w:sz="0" w:space="0" w:color="auto"/>
              </w:divBdr>
              <w:divsChild>
                <w:div w:id="15906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3516">
      <w:bodyDiv w:val="1"/>
      <w:marLeft w:val="0"/>
      <w:marRight w:val="0"/>
      <w:marTop w:val="0"/>
      <w:marBottom w:val="0"/>
      <w:divBdr>
        <w:top w:val="none" w:sz="0" w:space="0" w:color="auto"/>
        <w:left w:val="none" w:sz="0" w:space="0" w:color="auto"/>
        <w:bottom w:val="none" w:sz="0" w:space="0" w:color="auto"/>
        <w:right w:val="none" w:sz="0" w:space="0" w:color="auto"/>
      </w:divBdr>
    </w:div>
    <w:div w:id="1869564561">
      <w:bodyDiv w:val="1"/>
      <w:marLeft w:val="0"/>
      <w:marRight w:val="0"/>
      <w:marTop w:val="0"/>
      <w:marBottom w:val="0"/>
      <w:divBdr>
        <w:top w:val="none" w:sz="0" w:space="0" w:color="auto"/>
        <w:left w:val="none" w:sz="0" w:space="0" w:color="auto"/>
        <w:bottom w:val="none" w:sz="0" w:space="0" w:color="auto"/>
        <w:right w:val="none" w:sz="0" w:space="0" w:color="auto"/>
      </w:divBdr>
      <w:divsChild>
        <w:div w:id="497233497">
          <w:marLeft w:val="0"/>
          <w:marRight w:val="0"/>
          <w:marTop w:val="0"/>
          <w:marBottom w:val="0"/>
          <w:divBdr>
            <w:top w:val="none" w:sz="0" w:space="0" w:color="auto"/>
            <w:left w:val="none" w:sz="0" w:space="0" w:color="auto"/>
            <w:bottom w:val="none" w:sz="0" w:space="0" w:color="auto"/>
            <w:right w:val="none" w:sz="0" w:space="0" w:color="auto"/>
          </w:divBdr>
          <w:divsChild>
            <w:div w:id="1182159111">
              <w:marLeft w:val="0"/>
              <w:marRight w:val="0"/>
              <w:marTop w:val="0"/>
              <w:marBottom w:val="0"/>
              <w:divBdr>
                <w:top w:val="none" w:sz="0" w:space="0" w:color="auto"/>
                <w:left w:val="none" w:sz="0" w:space="0" w:color="auto"/>
                <w:bottom w:val="none" w:sz="0" w:space="0" w:color="auto"/>
                <w:right w:val="none" w:sz="0" w:space="0" w:color="auto"/>
              </w:divBdr>
            </w:div>
          </w:divsChild>
        </w:div>
        <w:div w:id="1368330968">
          <w:marLeft w:val="0"/>
          <w:marRight w:val="0"/>
          <w:marTop w:val="0"/>
          <w:marBottom w:val="0"/>
          <w:divBdr>
            <w:top w:val="none" w:sz="0" w:space="0" w:color="auto"/>
            <w:left w:val="none" w:sz="0" w:space="0" w:color="auto"/>
            <w:bottom w:val="none" w:sz="0" w:space="0" w:color="auto"/>
            <w:right w:val="none" w:sz="0" w:space="0" w:color="auto"/>
          </w:divBdr>
          <w:divsChild>
            <w:div w:id="44529488">
              <w:marLeft w:val="0"/>
              <w:marRight w:val="0"/>
              <w:marTop w:val="0"/>
              <w:marBottom w:val="0"/>
              <w:divBdr>
                <w:top w:val="none" w:sz="0" w:space="0" w:color="auto"/>
                <w:left w:val="none" w:sz="0" w:space="0" w:color="auto"/>
                <w:bottom w:val="none" w:sz="0" w:space="0" w:color="auto"/>
                <w:right w:val="none" w:sz="0" w:space="0" w:color="auto"/>
              </w:divBdr>
              <w:divsChild>
                <w:div w:id="3391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8989">
      <w:bodyDiv w:val="1"/>
      <w:marLeft w:val="0"/>
      <w:marRight w:val="0"/>
      <w:marTop w:val="0"/>
      <w:marBottom w:val="0"/>
      <w:divBdr>
        <w:top w:val="none" w:sz="0" w:space="0" w:color="auto"/>
        <w:left w:val="none" w:sz="0" w:space="0" w:color="auto"/>
        <w:bottom w:val="none" w:sz="0" w:space="0" w:color="auto"/>
        <w:right w:val="none" w:sz="0" w:space="0" w:color="auto"/>
      </w:divBdr>
      <w:divsChild>
        <w:div w:id="993490021">
          <w:marLeft w:val="0"/>
          <w:marRight w:val="0"/>
          <w:marTop w:val="0"/>
          <w:marBottom w:val="0"/>
          <w:divBdr>
            <w:top w:val="none" w:sz="0" w:space="0" w:color="auto"/>
            <w:left w:val="none" w:sz="0" w:space="0" w:color="auto"/>
            <w:bottom w:val="none" w:sz="0" w:space="0" w:color="auto"/>
            <w:right w:val="none" w:sz="0" w:space="0" w:color="auto"/>
          </w:divBdr>
          <w:divsChild>
            <w:div w:id="288517272">
              <w:marLeft w:val="0"/>
              <w:marRight w:val="0"/>
              <w:marTop w:val="0"/>
              <w:marBottom w:val="0"/>
              <w:divBdr>
                <w:top w:val="none" w:sz="0" w:space="0" w:color="auto"/>
                <w:left w:val="none" w:sz="0" w:space="0" w:color="auto"/>
                <w:bottom w:val="none" w:sz="0" w:space="0" w:color="auto"/>
                <w:right w:val="none" w:sz="0" w:space="0" w:color="auto"/>
              </w:divBdr>
              <w:divsChild>
                <w:div w:id="177428383">
                  <w:marLeft w:val="0"/>
                  <w:marRight w:val="0"/>
                  <w:marTop w:val="0"/>
                  <w:marBottom w:val="0"/>
                  <w:divBdr>
                    <w:top w:val="none" w:sz="0" w:space="0" w:color="auto"/>
                    <w:left w:val="none" w:sz="0" w:space="0" w:color="auto"/>
                    <w:bottom w:val="none" w:sz="0" w:space="0" w:color="auto"/>
                    <w:right w:val="none" w:sz="0" w:space="0" w:color="auto"/>
                  </w:divBdr>
                </w:div>
                <w:div w:id="4453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5388">
      <w:bodyDiv w:val="1"/>
      <w:marLeft w:val="0"/>
      <w:marRight w:val="0"/>
      <w:marTop w:val="0"/>
      <w:marBottom w:val="0"/>
      <w:divBdr>
        <w:top w:val="none" w:sz="0" w:space="0" w:color="auto"/>
        <w:left w:val="none" w:sz="0" w:space="0" w:color="auto"/>
        <w:bottom w:val="none" w:sz="0" w:space="0" w:color="auto"/>
        <w:right w:val="none" w:sz="0" w:space="0" w:color="auto"/>
      </w:divBdr>
      <w:divsChild>
        <w:div w:id="562910482">
          <w:marLeft w:val="0"/>
          <w:marRight w:val="0"/>
          <w:marTop w:val="0"/>
          <w:marBottom w:val="0"/>
          <w:divBdr>
            <w:top w:val="none" w:sz="0" w:space="0" w:color="auto"/>
            <w:left w:val="none" w:sz="0" w:space="0" w:color="auto"/>
            <w:bottom w:val="none" w:sz="0" w:space="0" w:color="auto"/>
            <w:right w:val="none" w:sz="0" w:space="0" w:color="auto"/>
          </w:divBdr>
          <w:divsChild>
            <w:div w:id="1090156443">
              <w:marLeft w:val="0"/>
              <w:marRight w:val="0"/>
              <w:marTop w:val="0"/>
              <w:marBottom w:val="0"/>
              <w:divBdr>
                <w:top w:val="none" w:sz="0" w:space="0" w:color="auto"/>
                <w:left w:val="none" w:sz="0" w:space="0" w:color="auto"/>
                <w:bottom w:val="none" w:sz="0" w:space="0" w:color="auto"/>
                <w:right w:val="none" w:sz="0" w:space="0" w:color="auto"/>
              </w:divBdr>
            </w:div>
          </w:divsChild>
        </w:div>
        <w:div w:id="712659652">
          <w:marLeft w:val="0"/>
          <w:marRight w:val="0"/>
          <w:marTop w:val="0"/>
          <w:marBottom w:val="0"/>
          <w:divBdr>
            <w:top w:val="none" w:sz="0" w:space="0" w:color="auto"/>
            <w:left w:val="none" w:sz="0" w:space="0" w:color="auto"/>
            <w:bottom w:val="none" w:sz="0" w:space="0" w:color="auto"/>
            <w:right w:val="none" w:sz="0" w:space="0" w:color="auto"/>
          </w:divBdr>
          <w:divsChild>
            <w:div w:id="705955785">
              <w:marLeft w:val="0"/>
              <w:marRight w:val="0"/>
              <w:marTop w:val="0"/>
              <w:marBottom w:val="0"/>
              <w:divBdr>
                <w:top w:val="none" w:sz="0" w:space="0" w:color="auto"/>
                <w:left w:val="none" w:sz="0" w:space="0" w:color="auto"/>
                <w:bottom w:val="none" w:sz="0" w:space="0" w:color="auto"/>
                <w:right w:val="none" w:sz="0" w:space="0" w:color="auto"/>
              </w:divBdr>
            </w:div>
          </w:divsChild>
        </w:div>
        <w:div w:id="1495798733">
          <w:marLeft w:val="0"/>
          <w:marRight w:val="0"/>
          <w:marTop w:val="0"/>
          <w:marBottom w:val="0"/>
          <w:divBdr>
            <w:top w:val="none" w:sz="0" w:space="0" w:color="auto"/>
            <w:left w:val="none" w:sz="0" w:space="0" w:color="auto"/>
            <w:bottom w:val="none" w:sz="0" w:space="0" w:color="auto"/>
            <w:right w:val="none" w:sz="0" w:space="0" w:color="auto"/>
          </w:divBdr>
          <w:divsChild>
            <w:div w:id="1159032769">
              <w:marLeft w:val="0"/>
              <w:marRight w:val="0"/>
              <w:marTop w:val="0"/>
              <w:marBottom w:val="0"/>
              <w:divBdr>
                <w:top w:val="none" w:sz="0" w:space="0" w:color="auto"/>
                <w:left w:val="none" w:sz="0" w:space="0" w:color="auto"/>
                <w:bottom w:val="none" w:sz="0" w:space="0" w:color="auto"/>
                <w:right w:val="none" w:sz="0" w:space="0" w:color="auto"/>
              </w:divBdr>
            </w:div>
          </w:divsChild>
        </w:div>
        <w:div w:id="1114252530">
          <w:marLeft w:val="0"/>
          <w:marRight w:val="0"/>
          <w:marTop w:val="0"/>
          <w:marBottom w:val="0"/>
          <w:divBdr>
            <w:top w:val="none" w:sz="0" w:space="0" w:color="auto"/>
            <w:left w:val="none" w:sz="0" w:space="0" w:color="auto"/>
            <w:bottom w:val="none" w:sz="0" w:space="0" w:color="auto"/>
            <w:right w:val="none" w:sz="0" w:space="0" w:color="auto"/>
          </w:divBdr>
          <w:divsChild>
            <w:div w:id="737434956">
              <w:marLeft w:val="0"/>
              <w:marRight w:val="0"/>
              <w:marTop w:val="0"/>
              <w:marBottom w:val="0"/>
              <w:divBdr>
                <w:top w:val="none" w:sz="0" w:space="0" w:color="auto"/>
                <w:left w:val="none" w:sz="0" w:space="0" w:color="auto"/>
                <w:bottom w:val="none" w:sz="0" w:space="0" w:color="auto"/>
                <w:right w:val="none" w:sz="0" w:space="0" w:color="auto"/>
              </w:divBdr>
            </w:div>
          </w:divsChild>
        </w:div>
        <w:div w:id="415247667">
          <w:marLeft w:val="0"/>
          <w:marRight w:val="0"/>
          <w:marTop w:val="0"/>
          <w:marBottom w:val="0"/>
          <w:divBdr>
            <w:top w:val="none" w:sz="0" w:space="0" w:color="auto"/>
            <w:left w:val="none" w:sz="0" w:space="0" w:color="auto"/>
            <w:bottom w:val="none" w:sz="0" w:space="0" w:color="auto"/>
            <w:right w:val="none" w:sz="0" w:space="0" w:color="auto"/>
          </w:divBdr>
          <w:divsChild>
            <w:div w:id="1579707897">
              <w:marLeft w:val="0"/>
              <w:marRight w:val="0"/>
              <w:marTop w:val="0"/>
              <w:marBottom w:val="0"/>
              <w:divBdr>
                <w:top w:val="none" w:sz="0" w:space="0" w:color="auto"/>
                <w:left w:val="none" w:sz="0" w:space="0" w:color="auto"/>
                <w:bottom w:val="none" w:sz="0" w:space="0" w:color="auto"/>
                <w:right w:val="none" w:sz="0" w:space="0" w:color="auto"/>
              </w:divBdr>
            </w:div>
          </w:divsChild>
        </w:div>
        <w:div w:id="1341467210">
          <w:marLeft w:val="0"/>
          <w:marRight w:val="0"/>
          <w:marTop w:val="0"/>
          <w:marBottom w:val="0"/>
          <w:divBdr>
            <w:top w:val="none" w:sz="0" w:space="0" w:color="auto"/>
            <w:left w:val="none" w:sz="0" w:space="0" w:color="auto"/>
            <w:bottom w:val="none" w:sz="0" w:space="0" w:color="auto"/>
            <w:right w:val="none" w:sz="0" w:space="0" w:color="auto"/>
          </w:divBdr>
          <w:divsChild>
            <w:div w:id="3881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ussycow.pl" TargetMode="External"/><Relationship Id="rId4" Type="http://schemas.openxmlformats.org/officeDocument/2006/relationships/settings" Target="settings.xml"/><Relationship Id="rId9" Type="http://schemas.openxmlformats.org/officeDocument/2006/relationships/hyperlink" Target="https://pl.wikipedia.org/wiki/Fair_pla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B62F-D84E-4722-9A54-D854AE9F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2939</Words>
  <Characters>17639</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Grądecka</dc:creator>
  <cp:keywords/>
  <dc:description/>
  <cp:lastModifiedBy>Joanna Grądecka</cp:lastModifiedBy>
  <cp:revision>2</cp:revision>
  <cp:lastPrinted>2025-05-14T11:16:00Z</cp:lastPrinted>
  <dcterms:created xsi:type="dcterms:W3CDTF">2025-08-25T11:20:00Z</dcterms:created>
  <dcterms:modified xsi:type="dcterms:W3CDTF">2025-08-25T11:20:00Z</dcterms:modified>
</cp:coreProperties>
</file>